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52" w:rsidRDefault="002D5252" w:rsidP="002D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4F">
        <w:rPr>
          <w:rFonts w:ascii="Times New Roman" w:hAnsi="Times New Roman" w:cs="Times New Roman"/>
          <w:b/>
          <w:sz w:val="28"/>
          <w:szCs w:val="28"/>
        </w:rPr>
        <w:t>Внесены изменения привлечения к административной ответственности за управление транспортным средством водителем, находящимся в состоянии опьянения</w:t>
      </w:r>
    </w:p>
    <w:p w:rsidR="002D5252" w:rsidRPr="005E704F" w:rsidRDefault="002D5252" w:rsidP="0055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E704F">
        <w:rPr>
          <w:rFonts w:ascii="Times New Roman" w:hAnsi="Times New Roman" w:cs="Times New Roman"/>
          <w:sz w:val="28"/>
          <w:szCs w:val="28"/>
        </w:rPr>
        <w:t xml:space="preserve"> Федерального закона от 03.04.2018 № 62-ФЗ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04F">
        <w:rPr>
          <w:rFonts w:ascii="Times New Roman" w:hAnsi="Times New Roman" w:cs="Times New Roman"/>
          <w:sz w:val="28"/>
          <w:szCs w:val="28"/>
        </w:rPr>
        <w:t>О внесении изменения в статью 12.8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04F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за управление транспортным средством водителем, находящимся в состоянии опьянения, будет наступать, в том числе, при наличии абсолютного этилового спирта в крови.</w:t>
      </w:r>
    </w:p>
    <w:p w:rsidR="002D5252" w:rsidRDefault="002D5252" w:rsidP="0055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4F">
        <w:rPr>
          <w:rFonts w:ascii="Times New Roman" w:hAnsi="Times New Roman" w:cs="Times New Roman"/>
          <w:sz w:val="28"/>
          <w:szCs w:val="28"/>
        </w:rPr>
        <w:t>С 03.07.2018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 в том</w:t>
      </w:r>
      <w:proofErr w:type="gramEnd"/>
      <w:r w:rsidRPr="005E7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4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E704F">
        <w:rPr>
          <w:rFonts w:ascii="Times New Roman" w:hAnsi="Times New Roman" w:cs="Times New Roman"/>
          <w:sz w:val="28"/>
          <w:szCs w:val="28"/>
        </w:rPr>
        <w:t xml:space="preserve"> наличием абсолютного этилового спирта в концентрации 0,3 и более грамма на один литр крови.</w:t>
      </w:r>
    </w:p>
    <w:p w:rsidR="00551B5F" w:rsidRDefault="00551B5F" w:rsidP="0055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252" w:rsidRDefault="002D5252" w:rsidP="002D5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2D5252" w:rsidRPr="005E704F" w:rsidRDefault="002D5252" w:rsidP="002D5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И.А. Дудкина </w:t>
      </w:r>
    </w:p>
    <w:p w:rsidR="00891BB0" w:rsidRDefault="00891BB0"/>
    <w:sectPr w:rsidR="0089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4"/>
    <w:rsid w:val="002D5252"/>
    <w:rsid w:val="00551B5F"/>
    <w:rsid w:val="00891BB0"/>
    <w:rsid w:val="00C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CCCP</cp:lastModifiedBy>
  <cp:revision>3</cp:revision>
  <dcterms:created xsi:type="dcterms:W3CDTF">2018-04-18T12:28:00Z</dcterms:created>
  <dcterms:modified xsi:type="dcterms:W3CDTF">2018-04-18T12:43:00Z</dcterms:modified>
</cp:coreProperties>
</file>