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4610"/>
        <w:gridCol w:w="4745"/>
      </w:tblGrid>
      <w:tr w:rsidR="0071203A" w:rsidRPr="006B0B5B" w14:paraId="140CC009" w14:textId="77777777" w:rsidTr="0071203A">
        <w:trPr>
          <w:trHeight w:val="3031"/>
        </w:trPr>
        <w:tc>
          <w:tcPr>
            <w:tcW w:w="4610" w:type="dxa"/>
          </w:tcPr>
          <w:p w14:paraId="0E126E39" w14:textId="77777777" w:rsidR="0071203A" w:rsidRPr="00467627" w:rsidRDefault="0071203A" w:rsidP="008C1218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4745" w:type="dxa"/>
          </w:tcPr>
          <w:p w14:paraId="741B317C" w14:textId="77777777" w:rsidR="0071203A" w:rsidRPr="006B0B5B" w:rsidRDefault="0071203A" w:rsidP="008C1218">
            <w:pPr>
              <w:rPr>
                <w:sz w:val="28"/>
                <w:szCs w:val="28"/>
              </w:rPr>
            </w:pPr>
            <w:r w:rsidRPr="006B0B5B">
              <w:rPr>
                <w:sz w:val="28"/>
                <w:szCs w:val="28"/>
              </w:rPr>
              <w:t>Приложение 2</w:t>
            </w:r>
          </w:p>
          <w:p w14:paraId="52464567" w14:textId="77777777" w:rsidR="0071203A" w:rsidRPr="006B0B5B" w:rsidRDefault="0071203A" w:rsidP="008C1218">
            <w:pPr>
              <w:rPr>
                <w:sz w:val="28"/>
                <w:szCs w:val="28"/>
              </w:rPr>
            </w:pPr>
          </w:p>
          <w:p w14:paraId="6CE154DC" w14:textId="77777777" w:rsidR="0071203A" w:rsidRPr="006B0B5B" w:rsidRDefault="0071203A" w:rsidP="008C1218">
            <w:pPr>
              <w:rPr>
                <w:sz w:val="28"/>
                <w:szCs w:val="28"/>
              </w:rPr>
            </w:pPr>
            <w:r w:rsidRPr="006B0B5B">
              <w:rPr>
                <w:sz w:val="28"/>
                <w:szCs w:val="28"/>
              </w:rPr>
              <w:t>УТВЕРЖДЕН</w:t>
            </w:r>
          </w:p>
          <w:p w14:paraId="1B8170F6" w14:textId="77777777" w:rsidR="0071203A" w:rsidRPr="006B0B5B" w:rsidRDefault="0071203A" w:rsidP="008C1218">
            <w:pPr>
              <w:rPr>
                <w:sz w:val="28"/>
                <w:szCs w:val="28"/>
              </w:rPr>
            </w:pPr>
            <w:r w:rsidRPr="006B0B5B">
              <w:rPr>
                <w:sz w:val="28"/>
                <w:szCs w:val="28"/>
              </w:rPr>
              <w:t xml:space="preserve">постановлением администрации              Екатериновского сельского поселения                           Щербиновского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6B0B5B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4FD75CB7" w14:textId="77777777" w:rsidR="0071203A" w:rsidRPr="006B0B5B" w:rsidRDefault="0071203A" w:rsidP="008C1218">
            <w:pPr>
              <w:widowControl w:val="0"/>
              <w:autoSpaceDE w:val="0"/>
              <w:autoSpaceDN w:val="0"/>
              <w:adjustRightInd w:val="0"/>
              <w:ind w:left="-68" w:firstLine="15"/>
              <w:rPr>
                <w:b/>
                <w:bCs/>
                <w:color w:val="FF0000"/>
                <w:sz w:val="28"/>
                <w:szCs w:val="28"/>
              </w:rPr>
            </w:pPr>
            <w:r w:rsidRPr="006B0B5B">
              <w:rPr>
                <w:sz w:val="28"/>
                <w:szCs w:val="28"/>
              </w:rPr>
              <w:t>от ______________ № ____</w:t>
            </w:r>
          </w:p>
        </w:tc>
      </w:tr>
    </w:tbl>
    <w:p w14:paraId="18A3A05C" w14:textId="77777777" w:rsidR="0071203A" w:rsidRDefault="0071203A" w:rsidP="0071203A">
      <w:pPr>
        <w:ind w:right="567"/>
        <w:jc w:val="center"/>
        <w:rPr>
          <w:b/>
          <w:sz w:val="28"/>
          <w:szCs w:val="28"/>
        </w:rPr>
      </w:pPr>
    </w:p>
    <w:p w14:paraId="35E78629" w14:textId="7E6C37BF" w:rsidR="0071203A" w:rsidRPr="0071203A" w:rsidRDefault="0071203A" w:rsidP="0071203A">
      <w:pPr>
        <w:ind w:right="567"/>
        <w:jc w:val="center"/>
        <w:rPr>
          <w:b/>
          <w:sz w:val="28"/>
          <w:szCs w:val="28"/>
        </w:rPr>
      </w:pPr>
      <w:r w:rsidRPr="0071203A">
        <w:rPr>
          <w:b/>
          <w:sz w:val="28"/>
          <w:szCs w:val="28"/>
        </w:rPr>
        <w:t>ПОРЯДОК</w:t>
      </w:r>
    </w:p>
    <w:p w14:paraId="0E1298F5" w14:textId="77777777" w:rsidR="0071203A" w:rsidRPr="0071203A" w:rsidRDefault="0071203A" w:rsidP="0071203A">
      <w:pPr>
        <w:ind w:right="567"/>
        <w:jc w:val="center"/>
        <w:rPr>
          <w:b/>
          <w:sz w:val="28"/>
          <w:szCs w:val="28"/>
        </w:rPr>
      </w:pPr>
      <w:r w:rsidRPr="0071203A">
        <w:rPr>
          <w:b/>
          <w:sz w:val="28"/>
          <w:szCs w:val="28"/>
        </w:rPr>
        <w:t>применения в 2026 году бюджетной классификации Российской</w:t>
      </w:r>
    </w:p>
    <w:p w14:paraId="7A829C1C" w14:textId="77777777" w:rsidR="0071203A" w:rsidRPr="0071203A" w:rsidRDefault="0071203A" w:rsidP="0071203A">
      <w:pPr>
        <w:ind w:right="567"/>
        <w:jc w:val="center"/>
        <w:rPr>
          <w:b/>
          <w:sz w:val="28"/>
          <w:szCs w:val="28"/>
        </w:rPr>
      </w:pPr>
      <w:r w:rsidRPr="0071203A">
        <w:rPr>
          <w:b/>
          <w:sz w:val="28"/>
          <w:szCs w:val="28"/>
        </w:rPr>
        <w:t>Федерации в части, относящейся к бюджету Екатериновского            сельского поселения Щербиновского района</w:t>
      </w:r>
    </w:p>
    <w:p w14:paraId="7FABC558" w14:textId="77777777" w:rsidR="0071203A" w:rsidRPr="0071203A" w:rsidRDefault="0071203A" w:rsidP="0071203A">
      <w:pPr>
        <w:ind w:left="567" w:right="567"/>
        <w:jc w:val="center"/>
        <w:rPr>
          <w:snapToGrid w:val="0"/>
          <w:sz w:val="28"/>
          <w:szCs w:val="28"/>
        </w:rPr>
      </w:pPr>
    </w:p>
    <w:p w14:paraId="7BBEC5D0" w14:textId="77777777" w:rsidR="0071203A" w:rsidRPr="0071203A" w:rsidRDefault="0071203A" w:rsidP="0071203A">
      <w:pPr>
        <w:autoSpaceDE w:val="0"/>
        <w:autoSpaceDN w:val="0"/>
        <w:adjustRightInd w:val="0"/>
        <w:jc w:val="center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1. Общие положения</w:t>
      </w:r>
    </w:p>
    <w:p w14:paraId="60B7BEB6" w14:textId="77777777" w:rsidR="0071203A" w:rsidRPr="0071203A" w:rsidRDefault="0071203A" w:rsidP="0071203A">
      <w:pPr>
        <w:autoSpaceDE w:val="0"/>
        <w:autoSpaceDN w:val="0"/>
        <w:adjustRightInd w:val="0"/>
        <w:ind w:left="360"/>
        <w:jc w:val="center"/>
        <w:outlineLvl w:val="4"/>
        <w:rPr>
          <w:snapToGrid w:val="0"/>
          <w:sz w:val="28"/>
          <w:szCs w:val="28"/>
        </w:rPr>
      </w:pPr>
    </w:p>
    <w:p w14:paraId="041C399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1. Настоящий Порядок применения целевых статей расходов в части, относящейся к бюджету Екатериновского сельского поселения Щербиновского района на 2026 год (далее по тексту - Порядок) устанавливает:</w:t>
      </w:r>
    </w:p>
    <w:p w14:paraId="49DA17CB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единую структуру программной (непрограммной) части кода целевой статьи для отражения направления бюджетных ассигнований на реализацию муниципальных программ Екатериновского сельского поселения Щербиновского района (далее по тексту - муниципальная программа) и непрограммных направлений деятельности органа местного самоуправления Екатериновского сельского поселения Щербиновского района (далее по тексту - непрограммные направления деятельности);</w:t>
      </w:r>
    </w:p>
    <w:p w14:paraId="4ECF9A9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перечень, кодов целевых статей и порядок их применения в части, относящейся к бюджету Екатериновского сельского поселения Щербиновского района (далее по тексту - бюджет поселения),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краевого бюджета;</w:t>
      </w:r>
    </w:p>
    <w:p w14:paraId="0D6A768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наименования направлений расходов, увязываемых с целевыми статьями подпрограмм и основных мероприятий муниципальных программ, непрограммными направлениями деятельности, </w:t>
      </w:r>
      <w:hyperlink r:id="rId5" w:history="1">
        <w:r w:rsidRPr="0071203A">
          <w:rPr>
            <w:color w:val="0000FF"/>
            <w:sz w:val="28"/>
            <w:szCs w:val="28"/>
            <w:u w:val="single"/>
          </w:rPr>
          <w:t>порядок</w:t>
        </w:r>
      </w:hyperlink>
      <w:r w:rsidRPr="0071203A">
        <w:rPr>
          <w:sz w:val="28"/>
          <w:szCs w:val="28"/>
        </w:rPr>
        <w:t xml:space="preserve"> применения которых установлен приказом Министерства финансов Российской Федерации от                    24 мая 2022 г. № 82н «О Порядке формирования и применения кодов бюджетной классификации Российской Федерации, их структуре и принципах назначения», от 10 июня 2025 г. № 70н «Об утверждении кодов (перечней кодов) бюджетной классификации Российской Федерации на 2026 год (на 2026 год и на плановый период 2027 и 2028 годов)».</w:t>
      </w:r>
    </w:p>
    <w:p w14:paraId="6C414203" w14:textId="77777777" w:rsid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5D90C76" w14:textId="77777777" w:rsid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5F06C7" w14:textId="6D93C813" w:rsidR="0071203A" w:rsidRDefault="0071203A" w:rsidP="0071203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48514965" w14:textId="02BFF678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2. Целевые статьи расходов бюджета поселения обеспечивают привязку бюджетных ассигнований бюджета поселения к муниципальным программам, их подпрограммам (основным мероприятиям) и (или) непрограммным </w:t>
      </w:r>
      <w:proofErr w:type="spellStart"/>
      <w:r w:rsidRPr="0071203A">
        <w:rPr>
          <w:sz w:val="28"/>
          <w:szCs w:val="28"/>
        </w:rPr>
        <w:t>направ</w:t>
      </w:r>
      <w:proofErr w:type="spellEnd"/>
    </w:p>
    <w:p w14:paraId="5CEF75A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1203A">
        <w:rPr>
          <w:sz w:val="28"/>
          <w:szCs w:val="28"/>
        </w:rPr>
        <w:t>лениям</w:t>
      </w:r>
      <w:proofErr w:type="spellEnd"/>
      <w:r w:rsidRPr="0071203A">
        <w:rPr>
          <w:sz w:val="28"/>
          <w:szCs w:val="28"/>
        </w:rPr>
        <w:t xml:space="preserve"> деятельности, подлежащим исполнению за счет средств бюджета поселения.</w:t>
      </w:r>
    </w:p>
    <w:p w14:paraId="6980DF6E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8"/>
      <w:bookmarkEnd w:id="0"/>
      <w:r w:rsidRPr="0071203A">
        <w:rPr>
          <w:sz w:val="28"/>
          <w:szCs w:val="28"/>
        </w:rPr>
        <w:t xml:space="preserve">3. Структура кода целевой статьи расходов бюджета поселения состоит из десяти разрядов и включает следующие составные части </w:t>
      </w:r>
      <w:hyperlink r:id="rId6" w:anchor="Par14" w:history="1">
        <w:r w:rsidRPr="0071203A">
          <w:rPr>
            <w:color w:val="0000FF"/>
            <w:sz w:val="28"/>
            <w:szCs w:val="28"/>
            <w:u w:val="single"/>
          </w:rPr>
          <w:t>(таблица 1)</w:t>
        </w:r>
      </w:hyperlink>
      <w:r w:rsidRPr="0071203A">
        <w:rPr>
          <w:sz w:val="28"/>
          <w:szCs w:val="28"/>
        </w:rPr>
        <w:t>:</w:t>
      </w:r>
    </w:p>
    <w:p w14:paraId="10086A69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1) код программного (непрограммного) направления расходов (8, 9 разряды кода классификации расходов бюджетов), предназначенный для кодирования муниципальных программ, непрограммных направлений деятельности;</w:t>
      </w:r>
    </w:p>
    <w:p w14:paraId="2DE703C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2) код подпрограммы (10 разряд кода классификации расходов бюджетов), предназначенный для кодирования подпрограмм муниципальных программ (основных мероприятий), непрограммных направлений деятельности;</w:t>
      </w:r>
    </w:p>
    <w:p w14:paraId="1287D32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3) код мероприятия (11, 12 разряды кода классификации расходов бюджетов), предназначенный для кодирования мероприятий подпрограмм (основных мероприятий) муниципальных программ, устанавливаемых на основании целей, задач, агрегированных пунктов подпрограмм (основных мероприятий) муниципальных программ;</w:t>
      </w:r>
    </w:p>
    <w:p w14:paraId="7FBBBF4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4) код направления расходов (13 - 17 разряды кода классификации расходов бюджетов), предназначенный для кодирования направлений расходования средств, конкретизирующих (при необходимости) мероприятия.</w:t>
      </w:r>
    </w:p>
    <w:p w14:paraId="60A4FCC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8221F4" w14:textId="77777777" w:rsidR="0071203A" w:rsidRPr="0071203A" w:rsidRDefault="0071203A" w:rsidP="0071203A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1" w:name="Par14"/>
      <w:bookmarkEnd w:id="1"/>
      <w:r w:rsidRPr="0071203A">
        <w:rPr>
          <w:sz w:val="28"/>
          <w:szCs w:val="28"/>
        </w:rPr>
        <w:t>Таблица 1</w:t>
      </w:r>
    </w:p>
    <w:p w14:paraId="7F5D684D" w14:textId="77777777" w:rsidR="0071203A" w:rsidRPr="0071203A" w:rsidRDefault="0071203A" w:rsidP="0071203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6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86"/>
        <w:gridCol w:w="1153"/>
        <w:gridCol w:w="1975"/>
        <w:gridCol w:w="845"/>
        <w:gridCol w:w="965"/>
        <w:gridCol w:w="680"/>
        <w:gridCol w:w="624"/>
        <w:gridCol w:w="510"/>
        <w:gridCol w:w="567"/>
        <w:gridCol w:w="591"/>
        <w:gridCol w:w="19"/>
      </w:tblGrid>
      <w:tr w:rsidR="0071203A" w:rsidRPr="0071203A" w14:paraId="245C2853" w14:textId="77777777" w:rsidTr="008C1218">
        <w:tc>
          <w:tcPr>
            <w:tcW w:w="96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749EF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Целевая статья</w:t>
            </w:r>
          </w:p>
        </w:tc>
      </w:tr>
      <w:tr w:rsidR="0071203A" w:rsidRPr="0071203A" w14:paraId="403A90EA" w14:textId="77777777" w:rsidTr="008C1218">
        <w:trPr>
          <w:gridAfter w:val="1"/>
          <w:wAfter w:w="19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AB1A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Программное</w:t>
            </w:r>
          </w:p>
          <w:p w14:paraId="1C47F21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(непрограммное) направление расходов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462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Подпрограмма (основное мероприятие)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0C33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9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1BA73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Направление расходов</w:t>
            </w:r>
          </w:p>
        </w:tc>
      </w:tr>
      <w:tr w:rsidR="0071203A" w:rsidRPr="0071203A" w14:paraId="72624355" w14:textId="77777777" w:rsidTr="008C1218">
        <w:trPr>
          <w:gridAfter w:val="1"/>
          <w:wAfter w:w="19" w:type="dxa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3142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8772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EB6C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83AE5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208F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DEB8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31B4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59FB5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AA03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04F7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17</w:t>
            </w:r>
          </w:p>
        </w:tc>
      </w:tr>
    </w:tbl>
    <w:p w14:paraId="3EBDF849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EACB49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4. Целевым статьям бюджета поселения присваиваются уникальные коды, сформированные с применением буквенно-цифрового ряда: </w:t>
      </w:r>
      <w:r w:rsidRPr="0071203A">
        <w:rPr>
          <w:rFonts w:eastAsia="Calibri"/>
          <w:sz w:val="28"/>
          <w:szCs w:val="28"/>
          <w:lang w:eastAsia="en-US"/>
        </w:rPr>
        <w:t>0, 1, 2, 3, 4, 5, 6, 7, 8, 9, А, Б, В, Г, Д, Е, Ж, И, К, Л, М, Н, П, Р, С, Т, У, Ф, Ц, Ч, Ш, Щ, Э, Ю, Я, A, D, E, F, G, I, J, L, N, P, Q, R, S, T, U, V, W, Y, Z.</w:t>
      </w:r>
    </w:p>
    <w:p w14:paraId="02855CEE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При отражении расходов бюджета поселения, финансовое обеспечение которых осуществляется за счет субсидий субвенций и иных межбюджетных трансфертов, имеющих целевое назначение, предоставляемых из бюджетов другого уровня используются коды направлений расходов, содержащие значения R0000 - R9990, L0000 - L9990, S0000 - S9990:</w:t>
      </w:r>
    </w:p>
    <w:p w14:paraId="021A89D6" w14:textId="4F2680C7" w:rsidR="0071203A" w:rsidRDefault="0071203A" w:rsidP="0071203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514ACCC9" w14:textId="237CB438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R0000 - R9990 - для отражения расходов бюджета поселения, в целях финансового обеспечения которых предоставляются субвенции из краевого бюджета, в целях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которых краевому бюджету предоставляются из федерального бюджета субсидии и иные межбюджетные трансферты;</w:t>
      </w:r>
    </w:p>
    <w:p w14:paraId="05F3B018" w14:textId="596F7231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L0000 - L9990 - для отражения расходов бюджета поселения, в целях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которых из краевого бюджета предоставляются субсидии и иные межбюджетные трансферты, в целях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которых краевому бюджету предоставляются из федерального бюджета субсидии и иные межбюджетные трансферты;</w:t>
      </w:r>
    </w:p>
    <w:p w14:paraId="70B744E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S0000 - S9990 - для отражения расходов бюджета поселения, в целях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которых из краевого бюджета предоставляются бюджету поселения субсидии, которые не </w:t>
      </w:r>
      <w:proofErr w:type="spellStart"/>
      <w:r w:rsidRPr="0071203A">
        <w:rPr>
          <w:sz w:val="28"/>
          <w:szCs w:val="28"/>
        </w:rPr>
        <w:t>софинансируются</w:t>
      </w:r>
      <w:proofErr w:type="spellEnd"/>
      <w:r w:rsidRPr="0071203A">
        <w:rPr>
          <w:sz w:val="28"/>
          <w:szCs w:val="28"/>
        </w:rPr>
        <w:t xml:space="preserve"> из федерального бюджета и бюджетов государственных внебюджетных фондов Российской Федерации, при перечислении субсидий в бюджет поселения в доле, соответствующей установленному уровню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расходного обязательства муниципального образования, при оплате денежного обязательства получателя средств бюджета поселения.</w:t>
      </w:r>
    </w:p>
    <w:p w14:paraId="41DA8CD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>5.</w:t>
      </w:r>
      <w:r w:rsidRPr="0071203A">
        <w:rPr>
          <w:rFonts w:eastAsia="Calibri"/>
          <w:sz w:val="28"/>
          <w:szCs w:val="28"/>
          <w:lang w:eastAsia="en-US"/>
        </w:rPr>
        <w:t xml:space="preserve"> Целевые статьи расходов бюджета поселения обеспечивают привязку бюджетных ассигнований бюджета поселения к муниципальным программам, их структурным элементам и (или) непрограммным направлениям деятельности органов местного самоуправления, учреждений Екатериновского сельского поселения, и (или) к расходным обязательствам, подлежащим исполнению за счет средств бюджета поселения.</w:t>
      </w:r>
    </w:p>
    <w:p w14:paraId="7859B59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Наименования целевых статей расходов бюджета поселения устанавливаются финансовым отделом администрации Екатериновского сельского поселения Щербиновского района (далее по тексту – финансовый отдел) и характеризуют направление бюджетных ассигнований на реализацию:</w:t>
      </w:r>
    </w:p>
    <w:p w14:paraId="24988FD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муниципальных программ и непрограммных направлений деятельности органов местного самоуправления;</w:t>
      </w:r>
    </w:p>
    <w:p w14:paraId="0BD2FC4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подпрограмм, основных мероприятий муниципальных программ, непрограммных мероприятий;</w:t>
      </w:r>
    </w:p>
    <w:p w14:paraId="3824189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мероприятий подпрограмм;</w:t>
      </w:r>
    </w:p>
    <w:p w14:paraId="5BD01D9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направлений расходов. </w:t>
      </w:r>
    </w:p>
    <w:p w14:paraId="5A0B0CCE" w14:textId="77777777" w:rsidR="0071203A" w:rsidRPr="0071203A" w:rsidRDefault="0071203A" w:rsidP="0071203A">
      <w:pPr>
        <w:tabs>
          <w:tab w:val="left" w:pos="709"/>
          <w:tab w:val="left" w:pos="9638"/>
        </w:tabs>
        <w:ind w:firstLine="709"/>
        <w:jc w:val="both"/>
        <w:rPr>
          <w:sz w:val="28"/>
          <w:szCs w:val="28"/>
        </w:rPr>
      </w:pPr>
      <w:r w:rsidRPr="0071203A">
        <w:rPr>
          <w:bCs/>
          <w:sz w:val="28"/>
          <w:szCs w:val="28"/>
        </w:rPr>
        <w:t xml:space="preserve">6. Перечень и порядок применения целевых статей, задействованных в бюджете </w:t>
      </w:r>
      <w:r w:rsidRPr="0071203A">
        <w:rPr>
          <w:sz w:val="28"/>
          <w:szCs w:val="28"/>
        </w:rPr>
        <w:t xml:space="preserve">поселения, увязываемых с целевыми статьями в рамках мероприятий подпрограмм (основных мероприятий) муниципальных программ, непрограммных направлений расходов, установлен в </w:t>
      </w:r>
      <w:hyperlink r:id="rId7" w:history="1">
        <w:r w:rsidRPr="0071203A">
          <w:rPr>
            <w:color w:val="0000FF"/>
            <w:sz w:val="28"/>
            <w:szCs w:val="28"/>
            <w:u w:val="single"/>
          </w:rPr>
          <w:t>разделе 2</w:t>
        </w:r>
      </w:hyperlink>
      <w:r w:rsidRPr="0071203A">
        <w:rPr>
          <w:sz w:val="28"/>
          <w:szCs w:val="28"/>
        </w:rPr>
        <w:t xml:space="preserve"> настоящего Порядка.</w:t>
      </w:r>
    </w:p>
    <w:p w14:paraId="6042639F" w14:textId="77777777" w:rsid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7. Увязка универсальных направлений расходов с мероприятием подпрограммы (основного мероприятия) муниципальной программы устанавливается в рамках решения Совета Екатериновского сельского поселения Щербиновского района о бюджете на очередной финансовый год и </w:t>
      </w:r>
    </w:p>
    <w:p w14:paraId="5EAEAA5B" w14:textId="6DCA4AE2" w:rsidR="0071203A" w:rsidRDefault="0071203A" w:rsidP="0071203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14:paraId="74F71F76" w14:textId="6DF4AD71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(или) сводной бюджетной росписи бюджета поселения по следующей структуре кода целевой статьи расходов:</w:t>
      </w:r>
    </w:p>
    <w:p w14:paraId="477EEFE5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088"/>
      </w:tblGrid>
      <w:tr w:rsidR="0071203A" w:rsidRPr="0071203A" w14:paraId="4283C401" w14:textId="77777777" w:rsidTr="008C1218">
        <w:tc>
          <w:tcPr>
            <w:tcW w:w="2410" w:type="dxa"/>
            <w:hideMark/>
          </w:tcPr>
          <w:p w14:paraId="6BC6121C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b/>
                <w:sz w:val="28"/>
                <w:szCs w:val="28"/>
                <w:lang w:eastAsia="en-US"/>
              </w:rPr>
              <w:t>XX</w:t>
            </w:r>
            <w:r w:rsidRPr="0071203A">
              <w:rPr>
                <w:sz w:val="28"/>
                <w:szCs w:val="28"/>
                <w:lang w:eastAsia="en-US"/>
              </w:rPr>
              <w:t xml:space="preserve"> 0 00 00000</w:t>
            </w:r>
          </w:p>
        </w:tc>
        <w:tc>
          <w:tcPr>
            <w:tcW w:w="7088" w:type="dxa"/>
            <w:hideMark/>
          </w:tcPr>
          <w:p w14:paraId="28B1A7EC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Муниципальная программа;</w:t>
            </w:r>
          </w:p>
        </w:tc>
      </w:tr>
      <w:tr w:rsidR="0071203A" w:rsidRPr="0071203A" w14:paraId="0D4CADBF" w14:textId="77777777" w:rsidTr="008C1218">
        <w:tc>
          <w:tcPr>
            <w:tcW w:w="2410" w:type="dxa"/>
            <w:hideMark/>
          </w:tcPr>
          <w:p w14:paraId="540327D7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XX </w:t>
            </w:r>
            <w:r w:rsidRPr="0071203A">
              <w:rPr>
                <w:b/>
                <w:sz w:val="28"/>
                <w:szCs w:val="28"/>
                <w:lang w:eastAsia="en-US"/>
              </w:rPr>
              <w:t>X</w:t>
            </w:r>
            <w:r w:rsidRPr="0071203A">
              <w:rPr>
                <w:sz w:val="28"/>
                <w:szCs w:val="28"/>
                <w:lang w:eastAsia="en-US"/>
              </w:rPr>
              <w:t xml:space="preserve"> 00 00000</w:t>
            </w:r>
          </w:p>
        </w:tc>
        <w:tc>
          <w:tcPr>
            <w:tcW w:w="7088" w:type="dxa"/>
            <w:hideMark/>
          </w:tcPr>
          <w:p w14:paraId="181C35E7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Подпрограмма (основное мероприятие) муниципальной программы;</w:t>
            </w:r>
          </w:p>
        </w:tc>
      </w:tr>
      <w:tr w:rsidR="0071203A" w:rsidRPr="0071203A" w14:paraId="04185996" w14:textId="77777777" w:rsidTr="008C1218">
        <w:tc>
          <w:tcPr>
            <w:tcW w:w="2410" w:type="dxa"/>
            <w:hideMark/>
          </w:tcPr>
          <w:p w14:paraId="51B22F29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XX X </w:t>
            </w:r>
            <w:r w:rsidRPr="0071203A">
              <w:rPr>
                <w:b/>
                <w:sz w:val="28"/>
                <w:szCs w:val="28"/>
                <w:lang w:eastAsia="en-US"/>
              </w:rPr>
              <w:t xml:space="preserve">XX </w:t>
            </w:r>
            <w:r w:rsidRPr="0071203A">
              <w:rPr>
                <w:sz w:val="28"/>
                <w:szCs w:val="28"/>
                <w:lang w:eastAsia="en-US"/>
              </w:rPr>
              <w:t>00000</w:t>
            </w:r>
          </w:p>
        </w:tc>
        <w:tc>
          <w:tcPr>
            <w:tcW w:w="7088" w:type="dxa"/>
            <w:hideMark/>
          </w:tcPr>
          <w:p w14:paraId="3BC80944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Мероприятие подпрограммы (основного мероприятия) муниципальной программы;</w:t>
            </w:r>
          </w:p>
        </w:tc>
      </w:tr>
      <w:tr w:rsidR="0071203A" w:rsidRPr="0071203A" w14:paraId="364E5C7D" w14:textId="77777777" w:rsidTr="008C1218">
        <w:tc>
          <w:tcPr>
            <w:tcW w:w="2410" w:type="dxa"/>
            <w:hideMark/>
          </w:tcPr>
          <w:p w14:paraId="353187D7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XX X XX </w:t>
            </w:r>
            <w:r w:rsidRPr="0071203A">
              <w:rPr>
                <w:b/>
                <w:sz w:val="28"/>
                <w:szCs w:val="28"/>
                <w:lang w:eastAsia="en-US"/>
              </w:rPr>
              <w:t>XXXXX</w:t>
            </w:r>
          </w:p>
        </w:tc>
        <w:tc>
          <w:tcPr>
            <w:tcW w:w="7088" w:type="dxa"/>
            <w:hideMark/>
          </w:tcPr>
          <w:p w14:paraId="48350D5C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Направление расходов.</w:t>
            </w:r>
          </w:p>
        </w:tc>
      </w:tr>
    </w:tbl>
    <w:p w14:paraId="4348B22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8. Увязка универсальных направлений расходов с непрограммным направлением деятельности устанавливается в рамках решения Совета Екатериновского сельского поселения Щербиновского муниципального района Краснодарского края о бюджете на очередной финансовый год и (или) сводной бюджетной росписи бюджета поселения по следующей структуре кода целевой статьи расходов:</w:t>
      </w:r>
    </w:p>
    <w:p w14:paraId="56E7518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085"/>
      </w:tblGrid>
      <w:tr w:rsidR="0071203A" w:rsidRPr="0071203A" w14:paraId="687DBB41" w14:textId="77777777" w:rsidTr="008C1218">
        <w:tc>
          <w:tcPr>
            <w:tcW w:w="2410" w:type="dxa"/>
            <w:hideMark/>
          </w:tcPr>
          <w:p w14:paraId="032F1C82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b/>
                <w:sz w:val="28"/>
                <w:szCs w:val="28"/>
                <w:lang w:eastAsia="en-US"/>
              </w:rPr>
              <w:t>7X</w:t>
            </w:r>
            <w:r w:rsidRPr="0071203A">
              <w:rPr>
                <w:sz w:val="28"/>
                <w:szCs w:val="28"/>
                <w:lang w:eastAsia="en-US"/>
              </w:rPr>
              <w:t xml:space="preserve"> 0 00 00000</w:t>
            </w:r>
          </w:p>
        </w:tc>
        <w:tc>
          <w:tcPr>
            <w:tcW w:w="7087" w:type="dxa"/>
            <w:hideMark/>
          </w:tcPr>
          <w:p w14:paraId="41655BC0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деятельности;</w:t>
            </w:r>
          </w:p>
        </w:tc>
      </w:tr>
      <w:tr w:rsidR="0071203A" w:rsidRPr="0071203A" w14:paraId="774E8B3F" w14:textId="77777777" w:rsidTr="008C1218">
        <w:tc>
          <w:tcPr>
            <w:tcW w:w="2410" w:type="dxa"/>
            <w:hideMark/>
          </w:tcPr>
          <w:p w14:paraId="3A8589AD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7X </w:t>
            </w:r>
            <w:r w:rsidRPr="0071203A">
              <w:rPr>
                <w:b/>
                <w:sz w:val="28"/>
                <w:szCs w:val="28"/>
                <w:lang w:eastAsia="en-US"/>
              </w:rPr>
              <w:t>X</w:t>
            </w:r>
            <w:r w:rsidRPr="0071203A">
              <w:rPr>
                <w:sz w:val="28"/>
                <w:szCs w:val="28"/>
                <w:lang w:eastAsia="en-US"/>
              </w:rPr>
              <w:t xml:space="preserve"> 00 00000</w:t>
            </w:r>
          </w:p>
        </w:tc>
        <w:tc>
          <w:tcPr>
            <w:tcW w:w="7087" w:type="dxa"/>
            <w:hideMark/>
          </w:tcPr>
          <w:p w14:paraId="2FFF7C4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расходов;</w:t>
            </w:r>
          </w:p>
        </w:tc>
      </w:tr>
      <w:tr w:rsidR="0071203A" w:rsidRPr="0071203A" w14:paraId="19BEBB3F" w14:textId="77777777" w:rsidTr="008C1218">
        <w:tc>
          <w:tcPr>
            <w:tcW w:w="2410" w:type="dxa"/>
            <w:hideMark/>
          </w:tcPr>
          <w:p w14:paraId="1B40F496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7X X 00 </w:t>
            </w:r>
            <w:r w:rsidRPr="0071203A">
              <w:rPr>
                <w:b/>
                <w:sz w:val="28"/>
                <w:szCs w:val="28"/>
                <w:lang w:eastAsia="en-US"/>
              </w:rPr>
              <w:t>XXXXX</w:t>
            </w:r>
          </w:p>
        </w:tc>
        <w:tc>
          <w:tcPr>
            <w:tcW w:w="7087" w:type="dxa"/>
            <w:hideMark/>
          </w:tcPr>
          <w:p w14:paraId="25F3EC58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Направление реализации непрограммных расходов;</w:t>
            </w:r>
          </w:p>
        </w:tc>
      </w:tr>
      <w:tr w:rsidR="0071203A" w:rsidRPr="0071203A" w14:paraId="4E05A40D" w14:textId="77777777" w:rsidTr="008C1218">
        <w:tc>
          <w:tcPr>
            <w:tcW w:w="2410" w:type="dxa"/>
            <w:hideMark/>
          </w:tcPr>
          <w:p w14:paraId="45221A1B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b/>
                <w:sz w:val="28"/>
                <w:szCs w:val="28"/>
                <w:lang w:eastAsia="en-US"/>
              </w:rPr>
              <w:t>8X</w:t>
            </w:r>
            <w:r w:rsidRPr="0071203A">
              <w:rPr>
                <w:sz w:val="28"/>
                <w:szCs w:val="28"/>
                <w:lang w:eastAsia="en-US"/>
              </w:rPr>
              <w:t xml:space="preserve"> 0 00 00000</w:t>
            </w:r>
          </w:p>
        </w:tc>
        <w:tc>
          <w:tcPr>
            <w:tcW w:w="7087" w:type="dxa"/>
            <w:hideMark/>
          </w:tcPr>
          <w:p w14:paraId="48505CD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деятельности;</w:t>
            </w:r>
          </w:p>
        </w:tc>
      </w:tr>
      <w:tr w:rsidR="0071203A" w:rsidRPr="0071203A" w14:paraId="1E49B3AF" w14:textId="77777777" w:rsidTr="008C1218">
        <w:tc>
          <w:tcPr>
            <w:tcW w:w="2410" w:type="dxa"/>
            <w:hideMark/>
          </w:tcPr>
          <w:p w14:paraId="497376AA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8X </w:t>
            </w:r>
            <w:r w:rsidRPr="0071203A">
              <w:rPr>
                <w:b/>
                <w:sz w:val="28"/>
                <w:szCs w:val="28"/>
                <w:lang w:eastAsia="en-US"/>
              </w:rPr>
              <w:t>X</w:t>
            </w:r>
            <w:r w:rsidRPr="0071203A">
              <w:rPr>
                <w:sz w:val="28"/>
                <w:szCs w:val="28"/>
                <w:lang w:eastAsia="en-US"/>
              </w:rPr>
              <w:t xml:space="preserve"> 00 00000</w:t>
            </w:r>
          </w:p>
        </w:tc>
        <w:tc>
          <w:tcPr>
            <w:tcW w:w="7087" w:type="dxa"/>
            <w:hideMark/>
          </w:tcPr>
          <w:p w14:paraId="6D9C3FD5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расходов;</w:t>
            </w:r>
          </w:p>
        </w:tc>
      </w:tr>
      <w:tr w:rsidR="0071203A" w:rsidRPr="0071203A" w14:paraId="37CD33B8" w14:textId="77777777" w:rsidTr="008C1218">
        <w:tc>
          <w:tcPr>
            <w:tcW w:w="2410" w:type="dxa"/>
            <w:hideMark/>
          </w:tcPr>
          <w:p w14:paraId="0C7F0A3B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8X X 00 </w:t>
            </w:r>
            <w:r w:rsidRPr="0071203A">
              <w:rPr>
                <w:b/>
                <w:sz w:val="28"/>
                <w:szCs w:val="28"/>
                <w:lang w:eastAsia="en-US"/>
              </w:rPr>
              <w:t>XXXXX</w:t>
            </w:r>
          </w:p>
        </w:tc>
        <w:tc>
          <w:tcPr>
            <w:tcW w:w="7087" w:type="dxa"/>
            <w:hideMark/>
          </w:tcPr>
          <w:p w14:paraId="00B8421E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Направления реализации непрограммных расходов;</w:t>
            </w:r>
          </w:p>
        </w:tc>
      </w:tr>
      <w:tr w:rsidR="0071203A" w:rsidRPr="0071203A" w14:paraId="0FE89990" w14:textId="77777777" w:rsidTr="008C1218">
        <w:tc>
          <w:tcPr>
            <w:tcW w:w="2410" w:type="dxa"/>
            <w:hideMark/>
          </w:tcPr>
          <w:p w14:paraId="5645E3DF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b/>
                <w:sz w:val="28"/>
                <w:szCs w:val="28"/>
                <w:lang w:eastAsia="en-US"/>
              </w:rPr>
              <w:t>9X</w:t>
            </w:r>
            <w:r w:rsidRPr="0071203A">
              <w:rPr>
                <w:sz w:val="28"/>
                <w:szCs w:val="28"/>
                <w:lang w:eastAsia="en-US"/>
              </w:rPr>
              <w:t xml:space="preserve"> 0 00 00000</w:t>
            </w:r>
          </w:p>
        </w:tc>
        <w:tc>
          <w:tcPr>
            <w:tcW w:w="7087" w:type="dxa"/>
            <w:hideMark/>
          </w:tcPr>
          <w:p w14:paraId="5243D8FF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деятельности;</w:t>
            </w:r>
          </w:p>
        </w:tc>
      </w:tr>
      <w:tr w:rsidR="0071203A" w:rsidRPr="0071203A" w14:paraId="74DCA436" w14:textId="77777777" w:rsidTr="008C1218">
        <w:tc>
          <w:tcPr>
            <w:tcW w:w="2410" w:type="dxa"/>
            <w:hideMark/>
          </w:tcPr>
          <w:p w14:paraId="6957E48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9X </w:t>
            </w:r>
            <w:r w:rsidRPr="0071203A">
              <w:rPr>
                <w:b/>
                <w:sz w:val="28"/>
                <w:szCs w:val="28"/>
                <w:lang w:eastAsia="en-US"/>
              </w:rPr>
              <w:t>X</w:t>
            </w:r>
            <w:r w:rsidRPr="0071203A">
              <w:rPr>
                <w:sz w:val="28"/>
                <w:szCs w:val="28"/>
                <w:lang w:eastAsia="en-US"/>
              </w:rPr>
              <w:t xml:space="preserve"> 00 00000</w:t>
            </w:r>
          </w:p>
        </w:tc>
        <w:tc>
          <w:tcPr>
            <w:tcW w:w="7087" w:type="dxa"/>
            <w:hideMark/>
          </w:tcPr>
          <w:p w14:paraId="6BE615BB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Непрограммное направление расходов;</w:t>
            </w:r>
          </w:p>
        </w:tc>
      </w:tr>
      <w:tr w:rsidR="0071203A" w:rsidRPr="0071203A" w14:paraId="664B7F3F" w14:textId="77777777" w:rsidTr="008C1218">
        <w:tc>
          <w:tcPr>
            <w:tcW w:w="2410" w:type="dxa"/>
            <w:hideMark/>
          </w:tcPr>
          <w:p w14:paraId="4F94A06E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 xml:space="preserve">9X X 00 </w:t>
            </w:r>
            <w:r w:rsidRPr="0071203A">
              <w:rPr>
                <w:b/>
                <w:sz w:val="28"/>
                <w:szCs w:val="28"/>
                <w:lang w:eastAsia="en-US"/>
              </w:rPr>
              <w:t>XXXXX</w:t>
            </w:r>
          </w:p>
        </w:tc>
        <w:tc>
          <w:tcPr>
            <w:tcW w:w="7087" w:type="dxa"/>
            <w:hideMark/>
          </w:tcPr>
          <w:p w14:paraId="13DB7CB2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Направления реализации непрограммных расходов.</w:t>
            </w:r>
          </w:p>
        </w:tc>
      </w:tr>
    </w:tbl>
    <w:p w14:paraId="795D71C5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9. Расходы бюджета поселения на финансовое обеспечение выполнения функций органов местного самоуправления и находящимися в их ведении муниципальных учреждений подлежат отражению по соответствующим целевым статьям, содержащим соответствующие направления расходов:</w:t>
      </w:r>
    </w:p>
    <w:p w14:paraId="10E2834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00190 «Расходы на обеспечение функций государственных органов, в том числе территориальных органов»;</w:t>
      </w:r>
    </w:p>
    <w:p w14:paraId="5CD25C0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00590 «Расходы на обеспечение деятельности (оказание услуг) муниципальных учреждений».</w:t>
      </w:r>
    </w:p>
    <w:p w14:paraId="31ABEC1E" w14:textId="77777777" w:rsid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10. Увязка направления расходов 00190 «Расходы на обеспечение функций органов местного самоуправления» с мероприятием подпрограммы </w:t>
      </w:r>
    </w:p>
    <w:p w14:paraId="0293A14C" w14:textId="749F895E" w:rsidR="0071203A" w:rsidRDefault="0071203A" w:rsidP="0071203A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14:paraId="0D209B30" w14:textId="2B8E064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муниципальной программы или непрограммным направлением деятельности устанавливается по следующей структуре кода целевой статьи:</w:t>
      </w:r>
    </w:p>
    <w:p w14:paraId="36EE277A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49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368"/>
      </w:tblGrid>
      <w:tr w:rsidR="0071203A" w:rsidRPr="0071203A" w14:paraId="1FC50D83" w14:textId="77777777" w:rsidTr="008C1218">
        <w:tc>
          <w:tcPr>
            <w:tcW w:w="2127" w:type="dxa"/>
            <w:hideMark/>
          </w:tcPr>
          <w:p w14:paraId="696D3F25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XX X 09 00190</w:t>
            </w:r>
          </w:p>
        </w:tc>
        <w:tc>
          <w:tcPr>
            <w:tcW w:w="7370" w:type="dxa"/>
            <w:hideMark/>
          </w:tcPr>
          <w:p w14:paraId="1F1C67C1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в рамках программного направления расходов;</w:t>
            </w:r>
          </w:p>
        </w:tc>
      </w:tr>
      <w:tr w:rsidR="0071203A" w:rsidRPr="0071203A" w14:paraId="3461A075" w14:textId="77777777" w:rsidTr="008C1218">
        <w:tc>
          <w:tcPr>
            <w:tcW w:w="2127" w:type="dxa"/>
            <w:hideMark/>
          </w:tcPr>
          <w:p w14:paraId="65A42F7B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XX 9 00 00190</w:t>
            </w:r>
          </w:p>
        </w:tc>
        <w:tc>
          <w:tcPr>
            <w:tcW w:w="7370" w:type="dxa"/>
            <w:hideMark/>
          </w:tcPr>
          <w:p w14:paraId="66BE7A2B" w14:textId="77777777" w:rsidR="0071203A" w:rsidRPr="0071203A" w:rsidRDefault="0071203A" w:rsidP="0071203A">
            <w:pPr>
              <w:autoSpaceDE w:val="0"/>
              <w:autoSpaceDN w:val="0"/>
              <w:adjustRightInd w:val="0"/>
              <w:spacing w:line="25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  <w:r w:rsidRPr="0071203A">
              <w:rPr>
                <w:sz w:val="28"/>
                <w:szCs w:val="28"/>
                <w:lang w:eastAsia="en-US"/>
              </w:rPr>
              <w:t>в рамках непрограммного направления расходов.</w:t>
            </w:r>
          </w:p>
        </w:tc>
      </w:tr>
    </w:tbl>
    <w:p w14:paraId="2055845E" w14:textId="77777777" w:rsidR="0071203A" w:rsidRPr="0071203A" w:rsidRDefault="0071203A" w:rsidP="0071203A">
      <w:pPr>
        <w:tabs>
          <w:tab w:val="left" w:pos="709"/>
        </w:tabs>
        <w:ind w:firstLine="709"/>
        <w:jc w:val="center"/>
        <w:rPr>
          <w:sz w:val="28"/>
          <w:szCs w:val="28"/>
        </w:rPr>
      </w:pPr>
    </w:p>
    <w:p w14:paraId="0BC3D827" w14:textId="77777777" w:rsidR="0071203A" w:rsidRPr="0071203A" w:rsidRDefault="0071203A" w:rsidP="0071203A">
      <w:pPr>
        <w:tabs>
          <w:tab w:val="left" w:pos="709"/>
        </w:tabs>
        <w:jc w:val="center"/>
        <w:rPr>
          <w:bCs/>
          <w:sz w:val="28"/>
          <w:szCs w:val="28"/>
        </w:rPr>
      </w:pPr>
      <w:r w:rsidRPr="0071203A">
        <w:rPr>
          <w:sz w:val="28"/>
          <w:szCs w:val="28"/>
        </w:rPr>
        <w:t xml:space="preserve">2. </w:t>
      </w:r>
      <w:r w:rsidRPr="0071203A">
        <w:rPr>
          <w:bCs/>
          <w:sz w:val="28"/>
          <w:szCs w:val="28"/>
        </w:rPr>
        <w:t>Перечень и порядок применения целевых статей,</w:t>
      </w:r>
    </w:p>
    <w:p w14:paraId="73480703" w14:textId="77777777" w:rsidR="0071203A" w:rsidRPr="0071203A" w:rsidRDefault="0071203A" w:rsidP="0071203A">
      <w:pPr>
        <w:tabs>
          <w:tab w:val="left" w:pos="709"/>
        </w:tabs>
        <w:jc w:val="center"/>
        <w:rPr>
          <w:sz w:val="28"/>
          <w:szCs w:val="28"/>
        </w:rPr>
      </w:pPr>
      <w:r w:rsidRPr="0071203A">
        <w:rPr>
          <w:bCs/>
          <w:sz w:val="28"/>
          <w:szCs w:val="28"/>
        </w:rPr>
        <w:t xml:space="preserve">задействованных в бюджете </w:t>
      </w:r>
      <w:r w:rsidRPr="0071203A">
        <w:rPr>
          <w:sz w:val="28"/>
          <w:szCs w:val="28"/>
        </w:rPr>
        <w:t xml:space="preserve">Екатериновского сельского поселения </w:t>
      </w:r>
    </w:p>
    <w:p w14:paraId="2D41FCCC" w14:textId="77777777" w:rsidR="0071203A" w:rsidRPr="0071203A" w:rsidRDefault="0071203A" w:rsidP="0071203A">
      <w:pPr>
        <w:tabs>
          <w:tab w:val="left" w:pos="709"/>
        </w:tabs>
        <w:jc w:val="center"/>
        <w:rPr>
          <w:sz w:val="28"/>
          <w:szCs w:val="28"/>
        </w:rPr>
      </w:pPr>
      <w:r w:rsidRPr="0071203A">
        <w:rPr>
          <w:sz w:val="28"/>
          <w:szCs w:val="28"/>
        </w:rPr>
        <w:t>Щербиновского района</w:t>
      </w:r>
    </w:p>
    <w:p w14:paraId="578BD794" w14:textId="77777777" w:rsidR="0071203A" w:rsidRPr="0071203A" w:rsidRDefault="0071203A" w:rsidP="0071203A">
      <w:pPr>
        <w:tabs>
          <w:tab w:val="left" w:pos="709"/>
        </w:tabs>
        <w:ind w:firstLine="709"/>
        <w:jc w:val="center"/>
        <w:rPr>
          <w:bCs/>
          <w:sz w:val="28"/>
          <w:szCs w:val="28"/>
        </w:rPr>
      </w:pPr>
    </w:p>
    <w:p w14:paraId="2ADA2ED2" w14:textId="77777777" w:rsidR="0071203A" w:rsidRPr="0071203A" w:rsidRDefault="0071203A" w:rsidP="0071203A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1.</w:t>
      </w:r>
      <w:r w:rsidRPr="0071203A">
        <w:rPr>
          <w:b/>
          <w:snapToGrid w:val="0"/>
          <w:sz w:val="28"/>
          <w:szCs w:val="28"/>
        </w:rPr>
        <w:t xml:space="preserve"> </w:t>
      </w:r>
      <w:r w:rsidRPr="0071203A">
        <w:rPr>
          <w:b/>
          <w:bCs/>
          <w:sz w:val="28"/>
          <w:szCs w:val="28"/>
        </w:rPr>
        <w:t>Перечень и порядок применения целевых статей расходов бюджета поселения, формируемых в рамках непрограммных направлений расходов</w:t>
      </w:r>
      <w:r w:rsidRPr="0071203A">
        <w:rPr>
          <w:snapToGrid w:val="0"/>
          <w:sz w:val="28"/>
          <w:szCs w:val="28"/>
        </w:rPr>
        <w:t>:</w:t>
      </w:r>
    </w:p>
    <w:p w14:paraId="0F42F0E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AD111AD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70 0 00 00000 Обеспечение деятельности высшего должностного лица муниципального образования. </w:t>
      </w:r>
    </w:p>
    <w:p w14:paraId="41A00D6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Целевые статьи непрограммного направления расходов бюджета поселения включают: </w:t>
      </w:r>
    </w:p>
    <w:p w14:paraId="342E6C6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70 0 01 00000 Высшее должностное лицо муниципального образования.</w:t>
      </w:r>
    </w:p>
    <w:p w14:paraId="7401724C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данной целевой статье отражаются расходы на оплату труда с учетом начислений главы Екатериновского сельского поселения Щербиновского муниципального района Краснодарского края, в том числе:</w:t>
      </w:r>
    </w:p>
    <w:p w14:paraId="768AC75D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00190 Расходы на обеспечение функций органов местного самоуправления. </w:t>
      </w:r>
    </w:p>
    <w:p w14:paraId="450F416E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на обеспечение функций органов местного самоуправления. </w:t>
      </w:r>
    </w:p>
    <w:p w14:paraId="754E028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71 0 00 00000 Отдельные направления деятельности администрации муниципального образования.</w:t>
      </w:r>
    </w:p>
    <w:p w14:paraId="4CC418FC" w14:textId="77777777" w:rsidR="0071203A" w:rsidRPr="0071203A" w:rsidRDefault="0071203A" w:rsidP="0071203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19FF65DF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71 0 01 00000 Финансовое обеспечение непредвиденных расходов.</w:t>
      </w:r>
    </w:p>
    <w:p w14:paraId="75F3EC2F" w14:textId="77777777" w:rsidR="0071203A" w:rsidRPr="0071203A" w:rsidRDefault="0071203A" w:rsidP="0071203A">
      <w:pPr>
        <w:ind w:firstLine="709"/>
        <w:jc w:val="both"/>
        <w:rPr>
          <w:snapToGrid w:val="0"/>
          <w:sz w:val="28"/>
          <w:szCs w:val="28"/>
        </w:rPr>
      </w:pPr>
      <w:r w:rsidRPr="0071203A">
        <w:rPr>
          <w:sz w:val="28"/>
          <w:szCs w:val="28"/>
        </w:rPr>
        <w:t xml:space="preserve">По </w:t>
      </w:r>
      <w:r w:rsidRPr="0071203A">
        <w:rPr>
          <w:snapToGrid w:val="0"/>
          <w:sz w:val="28"/>
          <w:szCs w:val="28"/>
        </w:rPr>
        <w:t>данной целевой статье отражаются расходы на осуществление непредвидимых расходов администрации Екатериновского сельского поселения Щербиновского муниципального района Краснодарского края, в том числе:</w:t>
      </w:r>
    </w:p>
    <w:p w14:paraId="29B8AE8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10420 Резервные фонды администрации муниципального образования.</w:t>
      </w:r>
    </w:p>
    <w:p w14:paraId="2D0D2B38" w14:textId="77777777" w:rsidR="0071203A" w:rsidRPr="0071203A" w:rsidRDefault="0071203A" w:rsidP="0071203A">
      <w:pPr>
        <w:ind w:firstLine="709"/>
        <w:jc w:val="both"/>
        <w:rPr>
          <w:rFonts w:eastAsia="Calibri"/>
          <w:lang w:eastAsia="en-US"/>
        </w:rPr>
      </w:pPr>
      <w:r w:rsidRPr="0071203A">
        <w:rPr>
          <w:sz w:val="28"/>
          <w:szCs w:val="28"/>
        </w:rPr>
        <w:t xml:space="preserve">71 0 02 00000 Административные и иные комиссии. </w:t>
      </w:r>
    </w:p>
    <w:p w14:paraId="6D3FCE9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подпрограммы по соответствующим направлениям расходов, в том числе:</w:t>
      </w:r>
    </w:p>
    <w:p w14:paraId="43E49EF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60190 О</w:t>
      </w:r>
      <w:r w:rsidRPr="0071203A">
        <w:rPr>
          <w:sz w:val="28"/>
          <w:szCs w:val="28"/>
        </w:rPr>
        <w:t>существление отдельных полномочий Краснодарского края по образованию и организации деятельности административных комиссий.</w:t>
      </w:r>
    </w:p>
    <w:p w14:paraId="088900CA" w14:textId="0AEFFB56" w:rsidR="0071203A" w:rsidRDefault="0071203A" w:rsidP="0071203A">
      <w:pPr>
        <w:autoSpaceDE w:val="0"/>
        <w:autoSpaceDN w:val="0"/>
        <w:adjustRightInd w:val="0"/>
        <w:ind w:firstLine="709"/>
        <w:jc w:val="center"/>
        <w:outlineLvl w:val="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6</w:t>
      </w:r>
    </w:p>
    <w:p w14:paraId="34B3412C" w14:textId="2765D429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данному направлению отражаются расходы бюджета поселения на о</w:t>
      </w:r>
      <w:r w:rsidRPr="0071203A">
        <w:rPr>
          <w:sz w:val="28"/>
          <w:szCs w:val="28"/>
        </w:rPr>
        <w:t>существление отдельных полномочий Краснодарского края по образованию и организации деятельности административных комиссий.</w:t>
      </w:r>
    </w:p>
    <w:p w14:paraId="5BD80DD9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71 0 05 00000 Мероприятия в сфере земельных отношений.</w:t>
      </w:r>
    </w:p>
    <w:p w14:paraId="0A98280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</w:t>
      </w:r>
      <w:r w:rsidRPr="0071203A">
        <w:rPr>
          <w:sz w:val="28"/>
          <w:szCs w:val="28"/>
        </w:rPr>
        <w:t>ероприятий в сфере земельных отношений</w:t>
      </w:r>
      <w:r w:rsidRPr="0071203A">
        <w:rPr>
          <w:snapToGrid w:val="0"/>
          <w:sz w:val="28"/>
          <w:szCs w:val="28"/>
        </w:rPr>
        <w:t>, в том числе:</w:t>
      </w:r>
    </w:p>
    <w:p w14:paraId="0A4396F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10450</w:t>
      </w:r>
      <w:r w:rsidRPr="0071203A">
        <w:t xml:space="preserve"> </w:t>
      </w:r>
      <w:r w:rsidRPr="0071203A">
        <w:rPr>
          <w:snapToGrid w:val="0"/>
          <w:sz w:val="28"/>
          <w:szCs w:val="28"/>
        </w:rPr>
        <w:t>Мероприятия, направленные на комплексное и устойчивое развитие земельных отношений сельских поселений Щербиновского муниципального района Краснодарского края.</w:t>
      </w:r>
    </w:p>
    <w:p w14:paraId="5E034B15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осуществляются расходы поселения на мероприятия, </w:t>
      </w:r>
      <w:r w:rsidRPr="0071203A">
        <w:rPr>
          <w:snapToGrid w:val="0"/>
          <w:sz w:val="28"/>
          <w:szCs w:val="28"/>
        </w:rPr>
        <w:t>направленные на комплексное и устойчивое развитие земельных отношений поселения</w:t>
      </w:r>
      <w:r w:rsidRPr="0071203A">
        <w:rPr>
          <w:sz w:val="28"/>
          <w:szCs w:val="28"/>
        </w:rPr>
        <w:t>.</w:t>
      </w:r>
    </w:p>
    <w:p w14:paraId="3F645E2A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71 0 07 00000 Осуществление полномочий по определению поставщиков (подрядчиков, исполнителей) для заказчиков сельского поселения.</w:t>
      </w:r>
    </w:p>
    <w:p w14:paraId="087D3C9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По данной целевой статье осуществляется расходы бюджета поселения на осуществление полномочий по определению поставщиков (подрядчиков, исполнителей) для заказчиков сельского поселения, в том числе:</w:t>
      </w:r>
    </w:p>
    <w:p w14:paraId="478928D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20190 Расходы на обеспечение функций органов местного самоуправления (передаваемые полномочия сельского поселения).</w:t>
      </w:r>
    </w:p>
    <w:p w14:paraId="751173C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осуществляются расходы на обеспечение функций органов местного самоуправления (передаваемые полномочия сельских поселений).</w:t>
      </w:r>
    </w:p>
    <w:p w14:paraId="399277AC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71 0 08 00000 Осуществление полномочий по первичному воинскому учета, на территориях, где отсутствуют военные комиссариаты.</w:t>
      </w:r>
    </w:p>
    <w:p w14:paraId="4305E31E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по соответствующим направлениям расходов, в том числе:</w:t>
      </w:r>
    </w:p>
    <w:p w14:paraId="53E6C36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z w:val="28"/>
          <w:szCs w:val="28"/>
        </w:rPr>
        <w:t>51180 Осуществление полномочий по первичному воинскому учету, на территориях, где отсутствуют военные комиссариаты.</w:t>
      </w:r>
    </w:p>
    <w:p w14:paraId="56E20CA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>мероприятий по о</w:t>
      </w:r>
      <w:r w:rsidRPr="0071203A">
        <w:rPr>
          <w:sz w:val="28"/>
          <w:szCs w:val="28"/>
        </w:rPr>
        <w:t>существлению полномочий по первичному воинскому учету, на территориях, где отсутствуют военные комиссариаты за счет субвенции из бюджета Краснодарского края.</w:t>
      </w:r>
    </w:p>
    <w:p w14:paraId="390CF14F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72 0 00 00000 Обеспечение деятельности Контрольно-счетной палаты муниципального образования </w:t>
      </w:r>
      <w:proofErr w:type="spellStart"/>
      <w:r w:rsidRPr="0071203A">
        <w:rPr>
          <w:sz w:val="28"/>
          <w:szCs w:val="28"/>
        </w:rPr>
        <w:t>Щербиновский</w:t>
      </w:r>
      <w:proofErr w:type="spellEnd"/>
      <w:r w:rsidRPr="0071203A">
        <w:rPr>
          <w:sz w:val="28"/>
          <w:szCs w:val="28"/>
        </w:rPr>
        <w:t xml:space="preserve"> муниципальный район Краснодарского края.</w:t>
      </w:r>
    </w:p>
    <w:p w14:paraId="409240D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45CE231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72 0 01 00000 Руководитель Контрольно-счетной палаты муниципального образования.</w:t>
      </w:r>
    </w:p>
    <w:p w14:paraId="1025F36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оплату труда, с учетом начислений, руководителя Контрольно-счетной палаты муниципального образования </w:t>
      </w:r>
      <w:proofErr w:type="spellStart"/>
      <w:r w:rsidRPr="0071203A">
        <w:rPr>
          <w:sz w:val="28"/>
          <w:szCs w:val="28"/>
        </w:rPr>
        <w:t>Щербиновский</w:t>
      </w:r>
      <w:proofErr w:type="spellEnd"/>
      <w:r w:rsidRPr="0071203A">
        <w:rPr>
          <w:sz w:val="28"/>
          <w:szCs w:val="28"/>
        </w:rPr>
        <w:t xml:space="preserve"> муниципальный район Краснодарского края (далее по тексту – Контрольно-счетная палата), в том числе:</w:t>
      </w:r>
    </w:p>
    <w:p w14:paraId="46310400" w14:textId="61734E96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14:paraId="1AF80838" w14:textId="3389BD54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20190 Расходы на обеспечение функций органов местного самоуправления (передаваемые полномочия сельских поселений).</w:t>
      </w:r>
    </w:p>
    <w:p w14:paraId="38601699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расходов бюджета поселения планируются ассигнования на обеспечение функций органа местного самоуправления переданного Контрольно-счетной палате муниципального образования </w:t>
      </w:r>
      <w:proofErr w:type="spellStart"/>
      <w:r w:rsidRPr="0071203A">
        <w:rPr>
          <w:sz w:val="28"/>
          <w:szCs w:val="28"/>
        </w:rPr>
        <w:t>Щербиновский</w:t>
      </w:r>
      <w:proofErr w:type="spellEnd"/>
      <w:r w:rsidRPr="0071203A">
        <w:rPr>
          <w:sz w:val="28"/>
          <w:szCs w:val="28"/>
        </w:rPr>
        <w:t xml:space="preserve"> муниципальный район Краснодарского края.</w:t>
      </w:r>
    </w:p>
    <w:p w14:paraId="594FC5A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72 0 02 00000 Контрольно-счетная палата муниципального образования.</w:t>
      </w:r>
    </w:p>
    <w:p w14:paraId="645E318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аппарата Контрольно-счетной палаты, в том числе: </w:t>
      </w:r>
    </w:p>
    <w:p w14:paraId="0C9E8859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20190 Расходы на обеспечение функций органов местного самоуправления (передаваемые полномочия сельских поселений).</w:t>
      </w:r>
    </w:p>
    <w:p w14:paraId="38E1675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расходов бюджета поселения планируются ассигнования на обеспечение функций органов местного самоуправления по переданным полномочиям сельского поселения.</w:t>
      </w:r>
    </w:p>
    <w:p w14:paraId="3A4575FA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77 0 00 00000 Обеспечение деятельности финансовых, налоговых и таможенных органов и органов финансового (финансово-бюджетного) надзора.</w:t>
      </w:r>
    </w:p>
    <w:p w14:paraId="15CBD2B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475F504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77 0 01 00000 Осуществление полномочий по организации и осуществлению муниципального внутреннего финансового контроля.</w:t>
      </w:r>
    </w:p>
    <w:p w14:paraId="2E96BA09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данной целевой статье отражаются расходы на обеспечение </w:t>
      </w:r>
      <w:r w:rsidRPr="0071203A">
        <w:rPr>
          <w:rFonts w:eastAsia="Calibri"/>
          <w:sz w:val="28"/>
          <w:szCs w:val="28"/>
          <w:lang w:eastAsia="en-US"/>
        </w:rPr>
        <w:t>муниципального внутреннего финансового контроля, в том числе:</w:t>
      </w:r>
    </w:p>
    <w:p w14:paraId="2B813FD7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rFonts w:eastAsia="Calibri"/>
          <w:sz w:val="28"/>
          <w:szCs w:val="28"/>
          <w:lang w:eastAsia="en-US"/>
        </w:rPr>
        <w:t>20190 Р</w:t>
      </w:r>
      <w:r w:rsidRPr="0071203A">
        <w:rPr>
          <w:sz w:val="28"/>
          <w:szCs w:val="28"/>
        </w:rPr>
        <w:t>асходы на обеспечение функций органов местного самоуправления (передаваемые полномочия сельских поселений).</w:t>
      </w:r>
    </w:p>
    <w:p w14:paraId="187AD32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расходов бюджета поселения планируются ассигнования на обеспечение функций органов местного самоуправления, переданных администрации муниципального образования </w:t>
      </w:r>
      <w:proofErr w:type="spellStart"/>
      <w:r w:rsidRPr="0071203A">
        <w:rPr>
          <w:sz w:val="28"/>
          <w:szCs w:val="28"/>
        </w:rPr>
        <w:t>Щербиновский</w:t>
      </w:r>
      <w:proofErr w:type="spellEnd"/>
      <w:r w:rsidRPr="0071203A">
        <w:rPr>
          <w:sz w:val="28"/>
          <w:szCs w:val="28"/>
        </w:rPr>
        <w:t xml:space="preserve"> муниципальный район Краснодарского края.</w:t>
      </w:r>
    </w:p>
    <w:p w14:paraId="3B0353EA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78 0 00 00000 Обеспечение проведения выборов.</w:t>
      </w:r>
    </w:p>
    <w:p w14:paraId="09B6FC3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4BF5C8E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78 0 02 00000 Проведение выборов высшего должностного лица муниципального образования.</w:t>
      </w:r>
    </w:p>
    <w:p w14:paraId="2F283ADA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>По данной целевой статье отражаются расходы на проведение выборов высшего должностного лица муниципального образования</w:t>
      </w:r>
      <w:r w:rsidRPr="0071203A">
        <w:rPr>
          <w:rFonts w:eastAsia="Calibri"/>
          <w:sz w:val="28"/>
          <w:szCs w:val="28"/>
          <w:lang w:eastAsia="en-US"/>
        </w:rPr>
        <w:t>, в том числе:</w:t>
      </w:r>
    </w:p>
    <w:p w14:paraId="3566923D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10600 Проведение выборов главы муниципального образования.</w:t>
      </w:r>
    </w:p>
    <w:p w14:paraId="3B050E38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>По данному направлению расходов бюджета поселения планируются п</w:t>
      </w:r>
      <w:r w:rsidRPr="0071203A">
        <w:rPr>
          <w:rFonts w:eastAsia="Calibri"/>
          <w:sz w:val="28"/>
          <w:szCs w:val="28"/>
          <w:lang w:eastAsia="en-US"/>
        </w:rPr>
        <w:t>роведение выборов главы муниципального образования.</w:t>
      </w:r>
    </w:p>
    <w:p w14:paraId="4BFF4EF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80 0 00 00000 Другие непрограммные расходы в области национальной экономики.</w:t>
      </w:r>
    </w:p>
    <w:p w14:paraId="1C8429C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0EFD8898" w14:textId="77777777" w:rsidR="0071203A" w:rsidRDefault="0071203A" w:rsidP="0071203A">
      <w:pPr>
        <w:ind w:firstLine="709"/>
        <w:jc w:val="both"/>
        <w:rPr>
          <w:sz w:val="28"/>
          <w:szCs w:val="28"/>
        </w:rPr>
      </w:pPr>
    </w:p>
    <w:p w14:paraId="2470C5EB" w14:textId="1565861D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</w:p>
    <w:p w14:paraId="1544646F" w14:textId="2F6DDAD4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80 0 01 00000 Создание условий для обеспечения жителей поселения услугами связи, общественного питания, торговли и бытового обслуживания.</w:t>
      </w:r>
    </w:p>
    <w:p w14:paraId="7BCDAA5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данной целевой статье отражаются расходы бюджета поселения на создание условий для обеспечения жителей поселения услугами связи, общественного питания, торговли и бытового обслуживания, в том числе:</w:t>
      </w:r>
    </w:p>
    <w:p w14:paraId="1C0C0E3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10670 Создание условий для обеспечения жителей сельского поселения услугами торговли.</w:t>
      </w:r>
    </w:p>
    <w:p w14:paraId="158B1D2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расходов отражаются расходы бюджета поселения на создание условий для обеспечения жителей сельского поселения услугами торговли. </w:t>
      </w:r>
    </w:p>
    <w:p w14:paraId="14E9C5E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81 0 00 00000 Организация ритуальных услуг и содержание мест захоронения.</w:t>
      </w:r>
    </w:p>
    <w:p w14:paraId="6759B78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Целевые статьи непрограммного направления расходов бюджета поселения включают:</w:t>
      </w:r>
    </w:p>
    <w:p w14:paraId="77E2D85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81 0 01 00000 Создание мест захоронения.</w:t>
      </w:r>
    </w:p>
    <w:p w14:paraId="549245B7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данной целевой статье отражаются расходы бюджета поселения на содержание мест захоронения, в том числе:</w:t>
      </w:r>
    </w:p>
    <w:p w14:paraId="0A895BA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10680 Мероприятия по содержанию мест захоронения.</w:t>
      </w:r>
    </w:p>
    <w:p w14:paraId="528E6EF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расходов отражаются расходы бюджета поселения на реализацию мероприятий по содержанию мест захоронения.</w:t>
      </w:r>
    </w:p>
    <w:p w14:paraId="3D43A3EA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81 0 02 00000</w:t>
      </w:r>
      <w:r w:rsidRPr="0071203A">
        <w:t xml:space="preserve"> </w:t>
      </w:r>
      <w:r w:rsidRPr="0071203A">
        <w:rPr>
          <w:sz w:val="28"/>
          <w:szCs w:val="28"/>
        </w:rPr>
        <w:t>Организация ритуальных услуг.</w:t>
      </w:r>
    </w:p>
    <w:p w14:paraId="66F42BF6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данной целевой статье </w:t>
      </w:r>
      <w:r w:rsidRPr="0071203A">
        <w:rPr>
          <w:rFonts w:eastAsia="Calibri"/>
          <w:sz w:val="28"/>
          <w:szCs w:val="28"/>
          <w:lang w:eastAsia="en-US"/>
        </w:rPr>
        <w:t xml:space="preserve">отражаются расходы на исполнение полномочий по организации ритуальных услуг в </w:t>
      </w:r>
      <w:r w:rsidRPr="0071203A">
        <w:rPr>
          <w:sz w:val="28"/>
          <w:szCs w:val="28"/>
        </w:rPr>
        <w:t>границах</w:t>
      </w:r>
      <w:r w:rsidRPr="0071203A">
        <w:rPr>
          <w:rFonts w:eastAsia="Calibri"/>
          <w:sz w:val="28"/>
          <w:szCs w:val="28"/>
          <w:lang w:eastAsia="en-US"/>
        </w:rPr>
        <w:t xml:space="preserve"> Екатериновского сельского поселения Щербиновского муниципального района Краснодарского края, в том числе:</w:t>
      </w:r>
    </w:p>
    <w:p w14:paraId="4047620C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>20800</w:t>
      </w:r>
      <w:r w:rsidRPr="0071203A">
        <w:t xml:space="preserve"> </w:t>
      </w:r>
      <w:r w:rsidRPr="0071203A">
        <w:rPr>
          <w:sz w:val="28"/>
          <w:szCs w:val="28"/>
        </w:rPr>
        <w:t>Мероприятия по организации ритуальных услуг.</w:t>
      </w:r>
      <w:r w:rsidRPr="0071203A">
        <w:rPr>
          <w:rFonts w:eastAsia="Calibri"/>
          <w:sz w:val="28"/>
          <w:szCs w:val="28"/>
          <w:lang w:eastAsia="en-US"/>
        </w:rPr>
        <w:t xml:space="preserve"> </w:t>
      </w:r>
    </w:p>
    <w:p w14:paraId="627CB836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По данному направлению отражаются расходы</w:t>
      </w:r>
      <w:r w:rsidRPr="0071203A">
        <w:rPr>
          <w:snapToGrid w:val="0"/>
          <w:sz w:val="28"/>
          <w:szCs w:val="28"/>
        </w:rPr>
        <w:t xml:space="preserve"> бюджета поселения </w:t>
      </w:r>
      <w:r w:rsidRPr="0071203A">
        <w:rPr>
          <w:rFonts w:eastAsia="Calibri"/>
          <w:sz w:val="28"/>
          <w:szCs w:val="28"/>
          <w:lang w:eastAsia="en-US"/>
        </w:rPr>
        <w:t>на исполнение передаваемых из бюджета поселения части полномочий по организации ритуальных услуг в границах Екатериновского сельского поселения Щербиновского муниципального района Краснодарского края.</w:t>
      </w:r>
    </w:p>
    <w:p w14:paraId="65B3D2AC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2.</w:t>
      </w:r>
      <w:r w:rsidRPr="0071203A">
        <w:rPr>
          <w:rFonts w:ascii="Helvetica" w:hAnsi="Helvetica" w:cs="Helvetica"/>
          <w:sz w:val="21"/>
          <w:szCs w:val="21"/>
        </w:rPr>
        <w:t xml:space="preserve"> </w:t>
      </w:r>
      <w:r w:rsidRPr="0071203A">
        <w:rPr>
          <w:sz w:val="28"/>
          <w:szCs w:val="28"/>
        </w:rPr>
        <w:t>Перечень и порядок применения целевых статей расходов бюджета поселения, формируемых в рамках муниципальных программ:</w:t>
      </w:r>
    </w:p>
    <w:p w14:paraId="3EA5EF4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01 0 00 00000 Муниципальная программа Екатериновского сельского поселения Щербиновского района «Обеспечение деятельности администрации Екатериновского сельского поселения Щербиновского района».</w:t>
      </w:r>
    </w:p>
    <w:p w14:paraId="7ED8FB49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«Обеспечение деятельности администрации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652D1BD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01 0 01 00000 И</w:t>
      </w:r>
      <w:r w:rsidRPr="0071203A">
        <w:rPr>
          <w:sz w:val="28"/>
          <w:szCs w:val="28"/>
        </w:rPr>
        <w:t>нформатизация деятельности органов местного самоуправления (отраслевых (функциональных) органов).</w:t>
      </w:r>
    </w:p>
    <w:p w14:paraId="3687AA46" w14:textId="0D9C1AC5" w:rsidR="0071203A" w:rsidRDefault="0071203A" w:rsidP="0071203A">
      <w:pPr>
        <w:autoSpaceDE w:val="0"/>
        <w:autoSpaceDN w:val="0"/>
        <w:adjustRightInd w:val="0"/>
        <w:ind w:firstLine="709"/>
        <w:jc w:val="center"/>
        <w:outlineLvl w:val="4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9</w:t>
      </w:r>
    </w:p>
    <w:p w14:paraId="0E9154AF" w14:textId="72D6D3C9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786A67A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10010 </w:t>
      </w:r>
      <w:r w:rsidRPr="0071203A">
        <w:rPr>
          <w:snapToGrid w:val="0"/>
          <w:sz w:val="28"/>
          <w:szCs w:val="28"/>
        </w:rPr>
        <w:t>И</w:t>
      </w:r>
      <w:r w:rsidRPr="0071203A">
        <w:rPr>
          <w:sz w:val="28"/>
          <w:szCs w:val="28"/>
        </w:rPr>
        <w:t>нформатизация деятельности органов местного самоуправления муниципального образования.</w:t>
      </w:r>
    </w:p>
    <w:p w14:paraId="2518819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поселения, связанные с реализацией мероприятий по информатизации деятельности администрации Екатериновского сельского поселения Щербиновского района. </w:t>
      </w:r>
    </w:p>
    <w:p w14:paraId="382F34D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10019 </w:t>
      </w:r>
      <w:r w:rsidRPr="0071203A">
        <w:rPr>
          <w:snapToGrid w:val="0"/>
          <w:sz w:val="28"/>
          <w:szCs w:val="28"/>
        </w:rPr>
        <w:t>И</w:t>
      </w:r>
      <w:r w:rsidRPr="0071203A">
        <w:rPr>
          <w:sz w:val="28"/>
          <w:szCs w:val="28"/>
        </w:rPr>
        <w:t>нформатизация деятельности органов местного самоуправления муниципального образования (кредиторская задолженность).</w:t>
      </w:r>
    </w:p>
    <w:p w14:paraId="060A4F6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поселения, связанные с реализацией мероприятий по информатизации деятельности администрации Екатериновского сельского поселения Щербиновского района по погашению кредиторской задолженности.</w:t>
      </w:r>
    </w:p>
    <w:p w14:paraId="5494161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01 0 02 00000 И</w:t>
      </w:r>
      <w:r w:rsidRPr="0071203A">
        <w:rPr>
          <w:sz w:val="28"/>
          <w:szCs w:val="28"/>
        </w:rPr>
        <w:t>нформационное освещение деятельности органов местного самоуправления (отраслевых (функциональных) органов).</w:t>
      </w:r>
    </w:p>
    <w:p w14:paraId="501FCEF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6F52A69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10020 Информационное освещение деятельности органов местного самоуправления муниципального образования.</w:t>
      </w:r>
    </w:p>
    <w:p w14:paraId="50CD49F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поселения, связанные с реализацией мероприятий по информационному освещению деятельности администрации Екатериновского сельского поселения Щербиновского района и Совета Екатериновского сельского поселения Щербиновского муниципального района Краснодарского края.</w:t>
      </w:r>
    </w:p>
    <w:p w14:paraId="6E9C610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10029 Информационное освещение деятельности органов местного самоуправления муниципального образования (кредиторская задолженность).</w:t>
      </w:r>
    </w:p>
    <w:p w14:paraId="3AEBE8CA" w14:textId="38BBBB2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поселения, связанные с реализацией мероприятий по информационному освещению деятельности администрации Екатериновского сельского поселения Щербиновского района и Совета Екатериновского сельского поселения Щербиновского муниципального района Краснодарского края по погашению кредиторской задолженности.</w:t>
      </w:r>
    </w:p>
    <w:p w14:paraId="074E692C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01 0 06 00000 Диспансеризация муниципальных служащих</w:t>
      </w:r>
    </w:p>
    <w:p w14:paraId="6625840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48466EC9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10060 Диспансеризация муниципальных служащих органов местного самоуправления (отраслевых (функциональных) органов) муниципального образования.</w:t>
      </w:r>
    </w:p>
    <w:p w14:paraId="5FCCE600" w14:textId="77777777" w:rsid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проведение плановой диспансеризации муниципальных служащих </w:t>
      </w:r>
    </w:p>
    <w:p w14:paraId="73514002" w14:textId="30440D9B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</w:p>
    <w:p w14:paraId="5114ECFC" w14:textId="52A08669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администрации Екатериновского сельского поселения Щербиновского района.</w:t>
      </w:r>
    </w:p>
    <w:p w14:paraId="2AD462D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01 0 07 00000 Мероприятия по обеспечению организационных вопросов для реализации муниципальной программы.</w:t>
      </w:r>
    </w:p>
    <w:p w14:paraId="30E02C5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2311F0D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00190 Расходы на обеспечение функций органов местного самоуправления.</w:t>
      </w:r>
    </w:p>
    <w:p w14:paraId="0250CC16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функций органов местного самоуправления Екатериновского сельского поселения Щербиновского </w:t>
      </w:r>
      <w:bookmarkStart w:id="2" w:name="_Hlk232752463"/>
      <w:r w:rsidRPr="0071203A">
        <w:rPr>
          <w:sz w:val="28"/>
          <w:szCs w:val="28"/>
        </w:rPr>
        <w:t>муниципального</w:t>
      </w:r>
      <w:bookmarkEnd w:id="2"/>
      <w:r w:rsidRPr="0071203A">
        <w:rPr>
          <w:sz w:val="28"/>
          <w:szCs w:val="28"/>
        </w:rPr>
        <w:t xml:space="preserve"> района Краснодарского края</w:t>
      </w:r>
      <w:r w:rsidRPr="0071203A">
        <w:rPr>
          <w:rFonts w:eastAsia="Calibri"/>
          <w:sz w:val="28"/>
          <w:szCs w:val="28"/>
          <w:lang w:eastAsia="en-US"/>
        </w:rPr>
        <w:t>.</w:t>
      </w:r>
    </w:p>
    <w:p w14:paraId="70B21E0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00199 Расходы на обеспечение функций органов местного самоуправления (кредиторская задолженность). </w:t>
      </w:r>
    </w:p>
    <w:p w14:paraId="7C3657DE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обеспечение функций органов местного самоуправления Екатериновского сельского поселения Щербиновского муниципального района</w:t>
      </w:r>
      <w:r w:rsidRPr="0071203A">
        <w:rPr>
          <w:rFonts w:eastAsia="Calibri"/>
          <w:sz w:val="28"/>
          <w:szCs w:val="28"/>
          <w:lang w:eastAsia="en-US"/>
        </w:rPr>
        <w:t xml:space="preserve"> </w:t>
      </w:r>
      <w:r w:rsidRPr="0071203A">
        <w:rPr>
          <w:sz w:val="28"/>
          <w:szCs w:val="28"/>
        </w:rPr>
        <w:t>Краснодарского края</w:t>
      </w:r>
      <w:r w:rsidRPr="0071203A">
        <w:rPr>
          <w:rFonts w:eastAsia="Calibri"/>
          <w:sz w:val="28"/>
          <w:szCs w:val="28"/>
          <w:lang w:eastAsia="en-US"/>
        </w:rPr>
        <w:t xml:space="preserve"> по погашению кредиторской задолженности.</w:t>
      </w:r>
    </w:p>
    <w:p w14:paraId="4BD5DD7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10610 Реализация организационных вопросов</w:t>
      </w:r>
    </w:p>
    <w:p w14:paraId="669D8414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По данному направлению расходов отражаются расходы</w:t>
      </w:r>
      <w:r w:rsidRPr="0071203A">
        <w:rPr>
          <w:snapToGrid w:val="0"/>
          <w:sz w:val="28"/>
          <w:szCs w:val="28"/>
        </w:rPr>
        <w:t xml:space="preserve"> бюджета поселения </w:t>
      </w:r>
      <w:r w:rsidRPr="0071203A">
        <w:rPr>
          <w:rFonts w:eastAsia="Calibri"/>
          <w:sz w:val="28"/>
          <w:szCs w:val="28"/>
          <w:lang w:eastAsia="en-US"/>
        </w:rPr>
        <w:t xml:space="preserve">на прочие организационные вопросы </w:t>
      </w:r>
      <w:r w:rsidRPr="0071203A">
        <w:rPr>
          <w:sz w:val="28"/>
          <w:szCs w:val="28"/>
        </w:rPr>
        <w:t>Екатериновского сельского поселения Щербиновского муниципального района Краснодарского края</w:t>
      </w:r>
      <w:r w:rsidRPr="0071203A">
        <w:rPr>
          <w:rFonts w:eastAsia="Calibri"/>
          <w:sz w:val="28"/>
          <w:szCs w:val="28"/>
          <w:lang w:eastAsia="en-US"/>
        </w:rPr>
        <w:t>.</w:t>
      </w:r>
    </w:p>
    <w:p w14:paraId="43E0E46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01 0 09 00000 Прочие мероприятия, связанные с муниципальным управлением.</w:t>
      </w:r>
    </w:p>
    <w:p w14:paraId="25A74E4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1E722A1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10480 Реализация функций, связанных с муниципальным управлением.</w:t>
      </w:r>
    </w:p>
    <w:p w14:paraId="1CC4C43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 xml:space="preserve">отражаются расходы бюджета поселения на компенсационные выплаты и премии руководителям органов территориального общественного самоуправления, оплата услуг за уточнение записей в </w:t>
      </w:r>
      <w:proofErr w:type="spellStart"/>
      <w:r w:rsidRPr="0071203A">
        <w:rPr>
          <w:sz w:val="28"/>
          <w:szCs w:val="28"/>
        </w:rPr>
        <w:t>похозяйственных</w:t>
      </w:r>
      <w:proofErr w:type="spellEnd"/>
      <w:r w:rsidRPr="0071203A">
        <w:rPr>
          <w:sz w:val="28"/>
          <w:szCs w:val="28"/>
        </w:rPr>
        <w:t xml:space="preserve"> книгах поселения.</w:t>
      </w:r>
    </w:p>
    <w:p w14:paraId="43A7428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10489 Публичные нормативные выплаты гражданам несоциального характера (кредиторская задолженность).</w:t>
      </w:r>
    </w:p>
    <w:p w14:paraId="0CA96FEC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3" w:name="_Hlk232751757"/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 xml:space="preserve">отражаются расходы бюджета поселения </w:t>
      </w:r>
      <w:bookmarkEnd w:id="3"/>
      <w:r w:rsidRPr="0071203A">
        <w:rPr>
          <w:sz w:val="28"/>
          <w:szCs w:val="28"/>
        </w:rPr>
        <w:t xml:space="preserve">на компенсационные выплаты и премии руководителям органов территориального общественного самоуправления </w:t>
      </w:r>
      <w:r w:rsidRPr="0071203A">
        <w:rPr>
          <w:rFonts w:eastAsia="Calibri"/>
          <w:sz w:val="28"/>
          <w:szCs w:val="28"/>
          <w:lang w:eastAsia="en-US"/>
        </w:rPr>
        <w:t>по погашению кредиторской задолженности.</w:t>
      </w:r>
    </w:p>
    <w:p w14:paraId="5B3768B5" w14:textId="77777777" w:rsidR="0071203A" w:rsidRPr="0071203A" w:rsidRDefault="0071203A" w:rsidP="0071203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01 0 10 00000 Обслуживание государственного (муниципального) долга.</w:t>
      </w:r>
    </w:p>
    <w:p w14:paraId="77B8CC85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>отражаются расходы бюджета поселения на обслуживание государственного (муниципального) долга Екатериновского сельского поселения Щербиновского муниципального района Краснодарского края.</w:t>
      </w:r>
    </w:p>
    <w:p w14:paraId="248106C5" w14:textId="48DEB98A" w:rsidR="0071203A" w:rsidRDefault="0071203A" w:rsidP="0071203A">
      <w:pPr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11</w:t>
      </w:r>
    </w:p>
    <w:p w14:paraId="078B0700" w14:textId="3DCAB4A6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rFonts w:eastAsia="Calibri"/>
          <w:sz w:val="28"/>
          <w:szCs w:val="28"/>
          <w:lang w:eastAsia="en-US"/>
        </w:rPr>
        <w:t>10210 Обслуживание государственного (муниципального) долга</w:t>
      </w:r>
    </w:p>
    <w:p w14:paraId="7B98481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 xml:space="preserve">отражаются расходы бюджета поселения на обслуживание государственного (муниципального) долга Екатериновского сельского поселения Щербиновского </w:t>
      </w:r>
      <w:r w:rsidRPr="0071203A">
        <w:rPr>
          <w:rFonts w:eastAsia="Calibri"/>
          <w:sz w:val="28"/>
          <w:szCs w:val="28"/>
          <w:lang w:eastAsia="en-US"/>
        </w:rPr>
        <w:t>муниципального</w:t>
      </w:r>
      <w:r w:rsidRPr="0071203A">
        <w:rPr>
          <w:sz w:val="28"/>
          <w:szCs w:val="28"/>
        </w:rPr>
        <w:t xml:space="preserve"> района Краснодарского края</w:t>
      </w:r>
      <w:r w:rsidRPr="0071203A">
        <w:rPr>
          <w:rFonts w:eastAsia="Calibri"/>
          <w:sz w:val="28"/>
          <w:szCs w:val="28"/>
          <w:lang w:eastAsia="en-US"/>
        </w:rPr>
        <w:t>.</w:t>
      </w:r>
    </w:p>
    <w:p w14:paraId="1C118F7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03 0 00 00000 Муниципальная программа Екатериновского сельского поселения Щербиновского района «Управление муниципальным имуществом Екатериновского сельского поселения Щербиновского района».</w:t>
      </w:r>
    </w:p>
    <w:p w14:paraId="68B89ED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«Управление муниципальным имуществом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0DB19DAF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03 0 02 00000 Содержание и обслуживание казны.</w:t>
      </w:r>
    </w:p>
    <w:p w14:paraId="71FAE94F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41D57861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10080 Содержание и обслуживание казны муниципального образования.</w:t>
      </w:r>
    </w:p>
    <w:p w14:paraId="357804A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по управлению муниципальным имуществом, связанные с оценкой недвижимости, признанием прав и регулированием отношений по муниципальной собственности.</w:t>
      </w:r>
    </w:p>
    <w:p w14:paraId="5857EF6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04 0 00 00000 Муниципальная программа Екатериновского сельского поселения Щербиновского района «Развитие субъектов малого и среднего предпринимательства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района».  </w:t>
      </w:r>
    </w:p>
    <w:p w14:paraId="40876595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«Развитие субъектов малого и среднего предпринимательства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2550DCF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04 0 01 00000 Развитие субъектов малого и среднего предпринимательства.</w:t>
      </w:r>
    </w:p>
    <w:p w14:paraId="2A390542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688B8A8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10090 Реализация мероприятий, направленных на развитие субъектов малого и среднего предпринимательства.</w:t>
      </w:r>
    </w:p>
    <w:p w14:paraId="2EBF722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по освещению в средствах массовой информации информационных материалов по вопросам развития малого и среднего предпринимательства, на мероприятия по правовой и консультационной поддержке малого и среднего предпринимательства, по содействию </w:t>
      </w:r>
      <w:proofErr w:type="spellStart"/>
      <w:r w:rsidRPr="0071203A">
        <w:rPr>
          <w:sz w:val="28"/>
          <w:szCs w:val="28"/>
        </w:rPr>
        <w:t>выставочно</w:t>
      </w:r>
      <w:proofErr w:type="spellEnd"/>
      <w:r w:rsidRPr="0071203A">
        <w:rPr>
          <w:sz w:val="28"/>
          <w:szCs w:val="28"/>
        </w:rPr>
        <w:t>-ярморочной деятельности.</w:t>
      </w:r>
    </w:p>
    <w:p w14:paraId="1C9F30FA" w14:textId="3FFF9001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</w:p>
    <w:p w14:paraId="018A0A4C" w14:textId="2380BB53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06 0 00 00000 Муниципальная программа Екатериновского сельского поселения Щербиновского района «Социальная поддержка граждан Екатериновского сельского поселения Щербиновского района».</w:t>
      </w:r>
    </w:p>
    <w:p w14:paraId="27B9C2D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«Социальная поддержка граждан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1C7401D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06 0 01 00000 Предоставление дополнительных мер социальной поддержки</w:t>
      </w:r>
    </w:p>
    <w:p w14:paraId="2977EE70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7902FF89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10120 Поддержка лиц, замещавших выборные муниципальные должности, муниципальные должности муниципальной службы и отдельных категорий работников муниципального образования.</w:t>
      </w:r>
    </w:p>
    <w:p w14:paraId="03121FD9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>отражаются расходы бюджета поселения на доплаты к пенсиям лицам, замещавшим выборные муниципальные должности, муниципальные должности муниципальной службы Екатериновского сельского поселения Щербиновского района</w:t>
      </w:r>
      <w:r w:rsidRPr="0071203A">
        <w:rPr>
          <w:sz w:val="28"/>
          <w:szCs w:val="28"/>
          <w:lang w:eastAsia="en-US"/>
        </w:rPr>
        <w:t>.</w:t>
      </w:r>
    </w:p>
    <w:p w14:paraId="695C8772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  <w:lang w:eastAsia="en-US"/>
        </w:rPr>
        <w:t>10129 Иные пенсии, социальные доплаты к пенсиям (кредиторская задолженность).</w:t>
      </w:r>
    </w:p>
    <w:p w14:paraId="1DC5026D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>отражаются расходы бюджета поселения на доплаты к пенсиям лицам, замещавшим выборные муниципальные должности, муниципальные должности муниципальной службы Екатериновского сельского поселения Щербиновского района</w:t>
      </w:r>
      <w:r w:rsidRPr="0071203A">
        <w:rPr>
          <w:sz w:val="28"/>
          <w:szCs w:val="28"/>
          <w:lang w:eastAsia="en-US"/>
        </w:rPr>
        <w:t xml:space="preserve"> </w:t>
      </w:r>
      <w:r w:rsidRPr="0071203A">
        <w:rPr>
          <w:rFonts w:eastAsia="Calibri"/>
          <w:sz w:val="28"/>
          <w:szCs w:val="28"/>
          <w:lang w:eastAsia="en-US"/>
        </w:rPr>
        <w:t>по погашению кредиторской задолженности.</w:t>
      </w:r>
    </w:p>
    <w:p w14:paraId="29FACA3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12 0 00 00000 Муниципальная программа Екатериновского сельского поселения Щербиновского района «Развитие культуры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района».</w:t>
      </w:r>
    </w:p>
    <w:p w14:paraId="152B954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«Развитие культуры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440B096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12 0 01 00000 Совершенствование деятельности муниципальных учреждений отрасли «Культура».</w:t>
      </w:r>
    </w:p>
    <w:p w14:paraId="7674A63B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741A224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00590 Расходы на обеспечение деятельности (оказания услуг) муниципальных учреждений.</w:t>
      </w:r>
    </w:p>
    <w:p w14:paraId="37C60395" w14:textId="77777777" w:rsidR="0071203A" w:rsidRDefault="0071203A" w:rsidP="0071203A">
      <w:pPr>
        <w:ind w:firstLine="709"/>
        <w:jc w:val="center"/>
        <w:rPr>
          <w:sz w:val="28"/>
          <w:szCs w:val="28"/>
        </w:rPr>
      </w:pPr>
      <w:bookmarkStart w:id="4" w:name="_Hlk52618516"/>
    </w:p>
    <w:p w14:paraId="67F7A885" w14:textId="77777777" w:rsidR="0071203A" w:rsidRDefault="0071203A" w:rsidP="0071203A">
      <w:pPr>
        <w:ind w:firstLine="709"/>
        <w:jc w:val="center"/>
        <w:rPr>
          <w:sz w:val="28"/>
          <w:szCs w:val="28"/>
        </w:rPr>
      </w:pPr>
    </w:p>
    <w:p w14:paraId="29A155DC" w14:textId="4284492A" w:rsidR="0071203A" w:rsidRPr="0071203A" w:rsidRDefault="0071203A" w:rsidP="0071203A">
      <w:pPr>
        <w:ind w:firstLine="709"/>
        <w:jc w:val="center"/>
        <w:rPr>
          <w:sz w:val="28"/>
          <w:szCs w:val="28"/>
        </w:rPr>
      </w:pPr>
      <w:r w:rsidRPr="0071203A">
        <w:rPr>
          <w:sz w:val="28"/>
          <w:szCs w:val="28"/>
        </w:rPr>
        <w:lastRenderedPageBreak/>
        <w:t>13</w:t>
      </w:r>
    </w:p>
    <w:p w14:paraId="2D679398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 xml:space="preserve">отражаются расходы бюджета поселения на </w:t>
      </w:r>
      <w:r w:rsidRPr="0071203A">
        <w:rPr>
          <w:sz w:val="28"/>
          <w:szCs w:val="28"/>
          <w:lang w:eastAsia="en-US"/>
        </w:rPr>
        <w:t xml:space="preserve">обеспечение деятельности (оказание услуг) </w:t>
      </w:r>
      <w:bookmarkStart w:id="5" w:name="_Hlk52618839"/>
      <w:r w:rsidRPr="0071203A">
        <w:rPr>
          <w:sz w:val="28"/>
          <w:szCs w:val="28"/>
          <w:lang w:eastAsia="en-US"/>
        </w:rPr>
        <w:t>муниципальных учреждений культуры Екатериновского сельского поселения Щербиновского района.</w:t>
      </w:r>
    </w:p>
    <w:bookmarkEnd w:id="4"/>
    <w:bookmarkEnd w:id="5"/>
    <w:p w14:paraId="7995EA4F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  <w:lang w:eastAsia="en-US"/>
        </w:rPr>
        <w:t>00599 Расходы на обеспечение деятельности (оказание услуг) муниципальных учреждений (кредиторская задолженность).</w:t>
      </w:r>
    </w:p>
    <w:p w14:paraId="074ACC78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 xml:space="preserve">отражаются расходы бюджета поселения на </w:t>
      </w:r>
      <w:r w:rsidRPr="0071203A">
        <w:rPr>
          <w:sz w:val="28"/>
          <w:szCs w:val="28"/>
          <w:lang w:eastAsia="en-US"/>
        </w:rPr>
        <w:t xml:space="preserve">обеспечение деятельности (оказание услуг) муниципальных учреждений культуры Екатериновского сельского поселения Щербиновского района </w:t>
      </w:r>
      <w:bookmarkStart w:id="6" w:name="_Hlk232674364"/>
      <w:r w:rsidRPr="0071203A">
        <w:rPr>
          <w:sz w:val="28"/>
          <w:szCs w:val="28"/>
          <w:lang w:eastAsia="en-US"/>
        </w:rPr>
        <w:t>по погашению кредиторской задолженности.</w:t>
      </w:r>
    </w:p>
    <w:bookmarkEnd w:id="6"/>
    <w:p w14:paraId="5B92BD2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10200 Организация библиотечного обслуживания населения (за исключением мероприятий по подключению общедоступных библиотек, находящихся в муниципальной собственности, к сети «Интернет» и развития системы библиотечного дела с учетом задачи расширения информационных технологий и оцифровки), комплектование и обеспечение сохранности библиотечных фондов библиотек поселений, </w:t>
      </w:r>
      <w:proofErr w:type="spellStart"/>
      <w:r w:rsidRPr="0071203A">
        <w:rPr>
          <w:sz w:val="28"/>
          <w:szCs w:val="28"/>
        </w:rPr>
        <w:t>межпоселенческих</w:t>
      </w:r>
      <w:proofErr w:type="spellEnd"/>
      <w:r w:rsidRPr="0071203A">
        <w:rPr>
          <w:sz w:val="28"/>
          <w:szCs w:val="28"/>
        </w:rPr>
        <w:t xml:space="preserve"> библиотек и библиотек городского округа</w:t>
      </w:r>
    </w:p>
    <w:p w14:paraId="276E9B4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расходов отражаются расходы бюджета поселения по организации библиотечного обслуживания населения, комплектование и обеспечение сохранности библиотечных фондов библиотек поселений, на обновление и пополнение книжных фондов муниципальных учреждений поселения.</w:t>
      </w:r>
    </w:p>
    <w:p w14:paraId="5947585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10220 </w:t>
      </w:r>
      <w:bookmarkStart w:id="7" w:name="_Hlk43714954"/>
      <w:r w:rsidRPr="0071203A">
        <w:rPr>
          <w:sz w:val="28"/>
          <w:szCs w:val="28"/>
        </w:rPr>
        <w:t xml:space="preserve">Осуществление муниципальными учреждениями </w:t>
      </w:r>
      <w:bookmarkStart w:id="8" w:name="_Hlk52618787"/>
      <w:r w:rsidRPr="0071203A">
        <w:rPr>
          <w:sz w:val="28"/>
          <w:szCs w:val="28"/>
        </w:rPr>
        <w:t>капитального и текущего ремонтов</w:t>
      </w:r>
      <w:bookmarkEnd w:id="7"/>
      <w:bookmarkEnd w:id="8"/>
      <w:r w:rsidRPr="0071203A">
        <w:rPr>
          <w:sz w:val="28"/>
          <w:szCs w:val="28"/>
        </w:rPr>
        <w:t>.</w:t>
      </w:r>
    </w:p>
    <w:p w14:paraId="2114FD3D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>отражаются расходы бюджета поселения на осуществление капитального и текущего ремонтов</w:t>
      </w:r>
      <w:r w:rsidRPr="0071203A">
        <w:rPr>
          <w:sz w:val="28"/>
          <w:szCs w:val="28"/>
          <w:lang w:eastAsia="en-US"/>
        </w:rPr>
        <w:t xml:space="preserve"> муниципальных учреждений культуры Екатериновского сельского поселения Щербиновского района.</w:t>
      </w:r>
    </w:p>
    <w:p w14:paraId="3D43DBC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  <w:lang w:val="en-US"/>
        </w:rPr>
        <w:t>S</w:t>
      </w:r>
      <w:r w:rsidRPr="0071203A">
        <w:rPr>
          <w:sz w:val="28"/>
          <w:szCs w:val="28"/>
        </w:rPr>
        <w:t xml:space="preserve">0640 </w:t>
      </w:r>
      <w:bookmarkStart w:id="9" w:name="_Hlk52618546"/>
      <w:r w:rsidRPr="0071203A">
        <w:rPr>
          <w:sz w:val="28"/>
          <w:szCs w:val="28"/>
        </w:rPr>
        <w:t>Ремонт и укрепление материально-технической базы,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творчества.</w:t>
      </w:r>
      <w:bookmarkEnd w:id="9"/>
    </w:p>
    <w:p w14:paraId="6F52901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</w:t>
      </w:r>
      <w:r w:rsidRPr="0071203A">
        <w:rPr>
          <w:snapToGrid w:val="0"/>
          <w:sz w:val="28"/>
          <w:szCs w:val="28"/>
        </w:rPr>
        <w:t>направлению</w:t>
      </w:r>
      <w:r w:rsidRPr="0071203A">
        <w:rPr>
          <w:snapToGrid w:val="0"/>
        </w:rPr>
        <w:t xml:space="preserve"> </w:t>
      </w:r>
      <w:r w:rsidRPr="0071203A">
        <w:rPr>
          <w:sz w:val="28"/>
          <w:szCs w:val="28"/>
        </w:rPr>
        <w:t>отражаются расходы бюджета поселения на ремонт и укрепление материально-технической базы,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творчества.</w:t>
      </w:r>
    </w:p>
    <w:p w14:paraId="4D6DE04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0B41C04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10900 Поддержка местных инициатив.</w:t>
      </w:r>
    </w:p>
    <w:p w14:paraId="74799437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13 0 00 00000 Муниципальная программа Екатериновского сельского поселения Щербиновского района «Развитие физической культуры и спорта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района».</w:t>
      </w:r>
    </w:p>
    <w:p w14:paraId="4364915C" w14:textId="77777777" w:rsid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</w:t>
      </w:r>
    </w:p>
    <w:p w14:paraId="10827CDB" w14:textId="77777777" w:rsidR="0071203A" w:rsidRPr="0071203A" w:rsidRDefault="0071203A" w:rsidP="0071203A">
      <w:pPr>
        <w:ind w:firstLine="709"/>
        <w:jc w:val="center"/>
        <w:rPr>
          <w:sz w:val="28"/>
          <w:szCs w:val="28"/>
        </w:rPr>
      </w:pPr>
      <w:r w:rsidRPr="0071203A">
        <w:rPr>
          <w:sz w:val="28"/>
          <w:szCs w:val="28"/>
        </w:rPr>
        <w:lastRenderedPageBreak/>
        <w:t>14</w:t>
      </w:r>
    </w:p>
    <w:p w14:paraId="773805ED" w14:textId="04294D45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сельского поселения Щербиновского района «Развитие физической культуры и спорта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7FE7F26A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13 0 03 00000 Реализация Единого календарного плана физкультурных мероприятий муниципального образования </w:t>
      </w:r>
      <w:proofErr w:type="spellStart"/>
      <w:r w:rsidRPr="0071203A">
        <w:rPr>
          <w:sz w:val="28"/>
          <w:szCs w:val="28"/>
        </w:rPr>
        <w:t>Щербиновский</w:t>
      </w:r>
      <w:proofErr w:type="spellEnd"/>
      <w:r w:rsidRPr="0071203A">
        <w:rPr>
          <w:sz w:val="28"/>
          <w:szCs w:val="28"/>
        </w:rPr>
        <w:t xml:space="preserve"> район.</w:t>
      </w:r>
    </w:p>
    <w:p w14:paraId="004BCA9E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76A8B77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10320 Организация и проведение физкультурных и спортивных мероприятий.</w:t>
      </w:r>
    </w:p>
    <w:p w14:paraId="4193F0B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реализацию мероприятий в области физической культуры и массового спорта.</w:t>
      </w:r>
    </w:p>
    <w:p w14:paraId="63861DC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14 0 00 00000 Муниципальная программа Екатериновского сельского поселения Щербиновского района «Молодежь Екатериновского сельского поселения Щербиновского района».</w:t>
      </w:r>
    </w:p>
    <w:p w14:paraId="2B30525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«Молодежь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77D3127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14 0 03 00000 Мероприятия по организации и проведению социально-значимых мероприятий в области молодежной политики.</w:t>
      </w:r>
    </w:p>
    <w:p w14:paraId="77794B87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03537FA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10330 Реализация мероприятий в области молодежной политики;</w:t>
      </w:r>
    </w:p>
    <w:p w14:paraId="35548B5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10900 Поддержка местных инициатив.</w:t>
      </w:r>
    </w:p>
    <w:p w14:paraId="0771B35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реализацию мероприятий по пропаганде здорового образа жизни, гражданско-нравственному воспитанию молодежи, профилактике правонарушений в молодежной среде, организации летнего отдыха детей и молодежи.</w:t>
      </w:r>
    </w:p>
    <w:p w14:paraId="2FF9E65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18 0 00 00000 Муниципальная программа Екатериновского сельского поселения Щербиновского района «Противодействие коррупции на территории Екатериновского сельского поселения Щербиновского района».</w:t>
      </w:r>
    </w:p>
    <w:p w14:paraId="2105D033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«Противодействие коррупции на территории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77110A6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18 0 01 00000 Мероприятия по противодействию коррупции.</w:t>
      </w:r>
    </w:p>
    <w:p w14:paraId="63C8A4AC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0E1823A4" w14:textId="00A6287C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15</w:t>
      </w:r>
    </w:p>
    <w:p w14:paraId="23624E8D" w14:textId="78FC9CCC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10050 Мероприятия по противодействию коррупции в сельском поселении.</w:t>
      </w:r>
    </w:p>
    <w:p w14:paraId="0D6C389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реализацию мероприятий по проведению мониторинга и оценки уровня восприятия коррупции в Екатериновского сельского поселения Щербиновского района, освещение в средствах массовой информации результатов мониторинга.</w:t>
      </w:r>
    </w:p>
    <w:p w14:paraId="46B7C03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19 0 00 00000 Муниципальная программа Екатериновского сельского поселения Щербиновского района «Обеспечение безопасности населения на территории Екатериновского сельского поселения Щербиновского района».</w:t>
      </w:r>
    </w:p>
    <w:p w14:paraId="1254DE9C" w14:textId="77777777" w:rsidR="0071203A" w:rsidRPr="0071203A" w:rsidRDefault="0071203A" w:rsidP="0071203A">
      <w:pPr>
        <w:tabs>
          <w:tab w:val="left" w:pos="714"/>
        </w:tabs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«Обеспечение безопасности населения на территории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5CECD319" w14:textId="77777777" w:rsidR="0071203A" w:rsidRPr="0071203A" w:rsidRDefault="0071203A" w:rsidP="0071203A">
      <w:pPr>
        <w:tabs>
          <w:tab w:val="left" w:pos="714"/>
        </w:tabs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19 0 01 00000</w:t>
      </w:r>
      <w:r w:rsidRPr="0071203A">
        <w:rPr>
          <w:sz w:val="21"/>
          <w:szCs w:val="21"/>
        </w:rPr>
        <w:t xml:space="preserve"> </w:t>
      </w:r>
      <w:r w:rsidRPr="0071203A">
        <w:rPr>
          <w:sz w:val="28"/>
          <w:szCs w:val="28"/>
        </w:rPr>
        <w:t>Предупреждение и ликвидации последствий чрезвычайных ситуаций.</w:t>
      </w:r>
    </w:p>
    <w:p w14:paraId="046B4A6A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2312804D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10430 Предупреждение и ликвидация последствий чрезвычайных ситуаций.</w:t>
      </w:r>
    </w:p>
    <w:p w14:paraId="17D0E1D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участие в предупреждении и ликвидации последствий чрезвычайных ситуаций в границах поселения, информирование населения о правилах поведения и действиях в чрезвычайных ситуациях.</w:t>
      </w:r>
    </w:p>
    <w:p w14:paraId="4375B799" w14:textId="77777777" w:rsidR="0071203A" w:rsidRPr="0071203A" w:rsidRDefault="0071203A" w:rsidP="0071203A">
      <w:pPr>
        <w:ind w:firstLine="709"/>
        <w:jc w:val="both"/>
        <w:rPr>
          <w:snapToGrid w:val="0"/>
          <w:sz w:val="28"/>
          <w:szCs w:val="28"/>
        </w:rPr>
      </w:pPr>
      <w:r w:rsidRPr="0071203A">
        <w:rPr>
          <w:sz w:val="28"/>
          <w:szCs w:val="28"/>
        </w:rPr>
        <w:t>19 0 03 00000 Пожарная безопасность.</w:t>
      </w:r>
    </w:p>
    <w:p w14:paraId="16113A0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2DEC096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10500 Мероприятия по пожарной безопасности.</w:t>
      </w:r>
    </w:p>
    <w:p w14:paraId="53311BEA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</w:t>
      </w:r>
      <w:r w:rsidRPr="0071203A">
        <w:rPr>
          <w:sz w:val="28"/>
          <w:szCs w:val="28"/>
        </w:rPr>
        <w:t>по пожарной безопасности населения Екатериновского сельского поселения Щербиновского района, обеспечение первичных мер пожарной безопасности в границах поселения, работоспособности противопожарного оборудования.</w:t>
      </w:r>
    </w:p>
    <w:p w14:paraId="1E08D101" w14:textId="77777777" w:rsidR="0071203A" w:rsidRPr="0071203A" w:rsidRDefault="0071203A" w:rsidP="0071203A">
      <w:pPr>
        <w:ind w:firstLine="709"/>
        <w:jc w:val="both"/>
        <w:rPr>
          <w:snapToGrid w:val="0"/>
          <w:sz w:val="28"/>
          <w:szCs w:val="28"/>
        </w:rPr>
      </w:pPr>
      <w:r w:rsidRPr="0071203A">
        <w:rPr>
          <w:sz w:val="28"/>
          <w:szCs w:val="28"/>
        </w:rPr>
        <w:t>19 0 07 00000 Отдельные мероприятия по реализации муниципальной программы.</w:t>
      </w:r>
    </w:p>
    <w:p w14:paraId="5346C38B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5CC87D77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10270 Финансовое обеспечение деятельности добровольных формирований населения по охране общественного порядка.</w:t>
      </w:r>
    </w:p>
    <w:p w14:paraId="2A364775" w14:textId="77777777" w:rsidR="0071203A" w:rsidRPr="0071203A" w:rsidRDefault="0071203A" w:rsidP="0071203A">
      <w:pPr>
        <w:ind w:firstLine="709"/>
        <w:jc w:val="center"/>
        <w:rPr>
          <w:sz w:val="28"/>
          <w:szCs w:val="28"/>
        </w:rPr>
      </w:pPr>
      <w:r w:rsidRPr="0071203A">
        <w:rPr>
          <w:sz w:val="28"/>
          <w:szCs w:val="28"/>
        </w:rPr>
        <w:lastRenderedPageBreak/>
        <w:t>16</w:t>
      </w:r>
    </w:p>
    <w:p w14:paraId="1282337F" w14:textId="3A5C3D3E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обеспечение мероприятий по повышению уровня безопасности жизни и здоровья граждан с учетом развития системы добровольных народных дружин по предупреждению нарушений общественного порядка.</w:t>
      </w:r>
    </w:p>
    <w:p w14:paraId="27FE4CE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10279 Публичные нормативные выплаты гражданам несоциального характера (кредиторская задолженность).</w:t>
      </w:r>
    </w:p>
    <w:p w14:paraId="79E91D6C" w14:textId="20D22EDB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обеспечение мероприятий по повышению уровня безопасности жизни и здоровья граждан с учетом развития системы добровольных народных дружин по предупреждению нарушений общественного порядка </w:t>
      </w:r>
      <w:r w:rsidRPr="0071203A">
        <w:rPr>
          <w:sz w:val="28"/>
          <w:szCs w:val="28"/>
          <w:lang w:eastAsia="en-US"/>
        </w:rPr>
        <w:t>по погашению кредиторской задолженности.</w:t>
      </w:r>
    </w:p>
    <w:p w14:paraId="7F1ABA8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20 0 00 00000 Муниципальная программа Екатериновского сельского поселения Щербиновского района «Развитие дорожного хозяйства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района».</w:t>
      </w:r>
    </w:p>
    <w:p w14:paraId="3F72EED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«Развитие дорожного хозяйства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374081B2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20 0 01 0000 Поддержка дорожного хозяйства.</w:t>
      </w:r>
    </w:p>
    <w:p w14:paraId="40BC653A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16843A9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9Д046 Содержание и ремонт автомобильных дорог общего пользования, в том числе дорог в поселениях (за исключением автомобильных дорог федерального значения).</w:t>
      </w:r>
    </w:p>
    <w:p w14:paraId="69C76DA4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по </w:t>
      </w:r>
      <w:r w:rsidRPr="0071203A">
        <w:rPr>
          <w:sz w:val="28"/>
          <w:szCs w:val="28"/>
        </w:rPr>
        <w:t xml:space="preserve">сохранности автомобильных дорог местного значения в Екатериновского сельского поселения Щербиновского района и восстановление износа их дорожного покрытия, повышение безопасности дорожного движения.  </w:t>
      </w:r>
    </w:p>
    <w:p w14:paraId="22C629C9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  <w:lang w:val="en-US"/>
        </w:rPr>
        <w:t>S</w:t>
      </w:r>
      <w:r w:rsidRPr="0071203A">
        <w:rPr>
          <w:sz w:val="28"/>
          <w:szCs w:val="28"/>
        </w:rPr>
        <w:t xml:space="preserve">Д060 </w:t>
      </w:r>
      <w:r w:rsidRPr="0071203A">
        <w:rPr>
          <w:bCs/>
          <w:sz w:val="28"/>
          <w:szCs w:val="28"/>
        </w:rPr>
        <w:t>Капитальный ремонт и ремонт автомобильных дорог общего пользования местного значения.</w:t>
      </w:r>
    </w:p>
    <w:p w14:paraId="273DCB8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условиях </w:t>
      </w:r>
      <w:proofErr w:type="spellStart"/>
      <w:r w:rsidRPr="0071203A">
        <w:rPr>
          <w:sz w:val="28"/>
          <w:szCs w:val="28"/>
        </w:rPr>
        <w:t>софинансирования</w:t>
      </w:r>
      <w:proofErr w:type="spellEnd"/>
      <w:r w:rsidRPr="0071203A">
        <w:rPr>
          <w:sz w:val="28"/>
          <w:szCs w:val="28"/>
        </w:rPr>
        <w:t xml:space="preserve"> с краевым бюджетом, на обеспечение мероприятий по капитальному ремонту и ремонту автомобильных дорог общего пользования местного значения в рамках государственной программы Краснодарского края «Развитие сети автомобильных дорог Краснодарского края».</w:t>
      </w:r>
    </w:p>
    <w:p w14:paraId="08B4D24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20 0 02 00000 Безопасное движение на дорогах местного значения</w:t>
      </w:r>
    </w:p>
    <w:p w14:paraId="1BF3D36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06112FD5" w14:textId="77777777" w:rsidR="0071203A" w:rsidRDefault="0071203A" w:rsidP="0071203A">
      <w:pPr>
        <w:ind w:firstLine="709"/>
        <w:jc w:val="both"/>
        <w:rPr>
          <w:sz w:val="28"/>
          <w:szCs w:val="28"/>
        </w:rPr>
      </w:pPr>
    </w:p>
    <w:p w14:paraId="5E8D815C" w14:textId="77777777" w:rsidR="0071203A" w:rsidRPr="0071203A" w:rsidRDefault="0071203A" w:rsidP="0071203A">
      <w:pPr>
        <w:ind w:firstLine="709"/>
        <w:jc w:val="center"/>
        <w:rPr>
          <w:sz w:val="28"/>
          <w:szCs w:val="28"/>
        </w:rPr>
      </w:pPr>
      <w:r w:rsidRPr="0071203A">
        <w:rPr>
          <w:sz w:val="28"/>
          <w:szCs w:val="28"/>
        </w:rPr>
        <w:lastRenderedPageBreak/>
        <w:t>17</w:t>
      </w:r>
    </w:p>
    <w:p w14:paraId="7401AF37" w14:textId="5C64BF31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9Д453 Мероприятия, связанные с безопасностью на дорогах местного значения.</w:t>
      </w:r>
    </w:p>
    <w:p w14:paraId="7FABD5E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bookmarkStart w:id="10" w:name="_Hlk86745101"/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мероприятий, связанных с безопасностью дорожного движения на дорогах местного значения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района.  </w:t>
      </w:r>
    </w:p>
    <w:bookmarkEnd w:id="10"/>
    <w:p w14:paraId="7E39E1BF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22 0 00 00000 Муниципальная программа Екатериновского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Екатериновского сельского поселения Щербиновского района».</w:t>
      </w:r>
    </w:p>
    <w:p w14:paraId="389AE97C" w14:textId="2528F821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данной целевой статье отражаются расходы бюджета поселения на реализацию мероприятий муниципальной программы Екатериновского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Екатериновского сельского поселения Щербиновского района», </w:t>
      </w:r>
      <w:r w:rsidRPr="0071203A">
        <w:rPr>
          <w:snapToGrid w:val="0"/>
          <w:sz w:val="28"/>
          <w:szCs w:val="28"/>
        </w:rPr>
        <w:t>осуществляемые по следующим мероприятиям муниципальной программы:</w:t>
      </w:r>
    </w:p>
    <w:p w14:paraId="29FC017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22 0 01 00000 Благоустройство и озеленение территории сельского поселения Щербиновского района.</w:t>
      </w:r>
    </w:p>
    <w:p w14:paraId="43D09CF3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3522000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10550 Мероприятия по благоустройству и озеленению территории сельского поселения Щербиновского района.</w:t>
      </w:r>
    </w:p>
    <w:p w14:paraId="7466E52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по организации </w:t>
      </w:r>
      <w:r w:rsidRPr="0071203A">
        <w:rPr>
          <w:sz w:val="28"/>
          <w:szCs w:val="28"/>
        </w:rPr>
        <w:t>благоустройству и озеленению территории сельского поселения Щербиновского района.</w:t>
      </w:r>
    </w:p>
    <w:p w14:paraId="2A71EB4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10559 Прочая закупка товаров, работ и услуг (кредиторская задолженность).</w:t>
      </w:r>
    </w:p>
    <w:p w14:paraId="6F5AC73F" w14:textId="77777777" w:rsidR="0071203A" w:rsidRPr="0071203A" w:rsidRDefault="0071203A" w:rsidP="0071203A">
      <w:pPr>
        <w:ind w:firstLine="709"/>
        <w:jc w:val="both"/>
        <w:rPr>
          <w:sz w:val="28"/>
          <w:szCs w:val="28"/>
          <w:lang w:eastAsia="en-US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по организации </w:t>
      </w:r>
      <w:r w:rsidRPr="0071203A">
        <w:rPr>
          <w:sz w:val="28"/>
          <w:szCs w:val="28"/>
        </w:rPr>
        <w:t xml:space="preserve">благоустройству и озеленению территории сельского поселения Щербиновского района </w:t>
      </w:r>
      <w:r w:rsidRPr="0071203A">
        <w:rPr>
          <w:sz w:val="28"/>
          <w:szCs w:val="28"/>
          <w:lang w:eastAsia="en-US"/>
        </w:rPr>
        <w:t>по погашению кредиторской задолженности.</w:t>
      </w:r>
    </w:p>
    <w:p w14:paraId="089AA34B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62950 Поддержка местных инициатив по итогам краевого конкурса.</w:t>
      </w:r>
    </w:p>
    <w:p w14:paraId="2F771AD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 данному направлению отражаются расходы бюджета поселения на поддержку местных инициатив по итогам краевого конкурса.</w:t>
      </w:r>
    </w:p>
    <w:p w14:paraId="074D4C2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22 0 02 00000 Модернизация и содержание систем уличного освещения.</w:t>
      </w:r>
    </w:p>
    <w:p w14:paraId="3B6E2CEF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0CBEA757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10560 Мероприятия по модернизации и содержанию систем уличного освещения.</w:t>
      </w:r>
    </w:p>
    <w:p w14:paraId="5ECE5F2C" w14:textId="77777777" w:rsidR="0071203A" w:rsidRDefault="0071203A" w:rsidP="0071203A">
      <w:pPr>
        <w:ind w:firstLine="709"/>
        <w:jc w:val="both"/>
        <w:rPr>
          <w:sz w:val="28"/>
          <w:szCs w:val="28"/>
        </w:rPr>
      </w:pPr>
    </w:p>
    <w:p w14:paraId="0161D200" w14:textId="4D767F5F" w:rsidR="0071203A" w:rsidRDefault="0071203A" w:rsidP="007120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18</w:t>
      </w:r>
    </w:p>
    <w:p w14:paraId="09267845" w14:textId="2E25F62C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>мероприятий по т</w:t>
      </w:r>
      <w:r w:rsidRPr="0071203A">
        <w:rPr>
          <w:sz w:val="28"/>
          <w:szCs w:val="28"/>
        </w:rPr>
        <w:t>ехническому обслуживанию линий уличного освещения, оплате за электроэнергию, ремонту и капитальному ремонту уличного освещения, энергосбережению и повышению энергетической эффективности на территории Екатериновского сельского поселения Щербиновского района;</w:t>
      </w:r>
    </w:p>
    <w:p w14:paraId="23E0A35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10569 Мероприятия по модернизации и содержанию систем уличного освещения (кредиторская задолженность).</w:t>
      </w:r>
    </w:p>
    <w:p w14:paraId="7BE81EB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по погашению кредиторской задолженности на обеспечение </w:t>
      </w:r>
      <w:r w:rsidRPr="0071203A">
        <w:rPr>
          <w:bCs/>
          <w:sz w:val="28"/>
          <w:szCs w:val="28"/>
        </w:rPr>
        <w:t>мероприятий по т</w:t>
      </w:r>
      <w:r w:rsidRPr="0071203A">
        <w:rPr>
          <w:sz w:val="28"/>
          <w:szCs w:val="28"/>
        </w:rPr>
        <w:t>ехническому обслуживанию линий уличного освещения, оплате за электроэнергию, ремонту и капитальному ремонту уличного освещения территории Екатериновского сельского поселения Щербиновского муниципального района Краснодарского края.</w:t>
      </w:r>
    </w:p>
    <w:p w14:paraId="12F057D0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22 0 06 00000 Реализация инициативных проектов по вопросам благоустройства и озеленения на территории сельского поселения</w:t>
      </w:r>
    </w:p>
    <w:p w14:paraId="6D8F63A8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napToGrid w:val="0"/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30EF1985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10900 Поддержка местных инициатив</w:t>
      </w:r>
    </w:p>
    <w:p w14:paraId="5FB2D5F6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мероприятий, связанных с безопасностью дорожного движения на дорогах местного значения в </w:t>
      </w:r>
      <w:proofErr w:type="spellStart"/>
      <w:r w:rsidRPr="0071203A">
        <w:rPr>
          <w:sz w:val="28"/>
          <w:szCs w:val="28"/>
        </w:rPr>
        <w:t>Екатериновском</w:t>
      </w:r>
      <w:proofErr w:type="spellEnd"/>
      <w:r w:rsidRPr="0071203A">
        <w:rPr>
          <w:sz w:val="28"/>
          <w:szCs w:val="28"/>
        </w:rPr>
        <w:t xml:space="preserve"> сельском поселении Щербиновского муниципального района Краснодарского края.  </w:t>
      </w:r>
    </w:p>
    <w:p w14:paraId="6AC7259E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22 0 03 00000 М</w:t>
      </w:r>
      <w:r w:rsidRPr="0071203A">
        <w:rPr>
          <w:bCs/>
          <w:sz w:val="28"/>
          <w:szCs w:val="28"/>
        </w:rPr>
        <w:t>ероприятия в сфере коммунального хозяйства.</w:t>
      </w:r>
    </w:p>
    <w:p w14:paraId="74FB03C6" w14:textId="77777777" w:rsidR="0071203A" w:rsidRPr="0071203A" w:rsidRDefault="0071203A" w:rsidP="0071203A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71203A">
        <w:rPr>
          <w:snapToGrid w:val="0"/>
          <w:sz w:val="28"/>
          <w:szCs w:val="28"/>
        </w:rPr>
        <w:t>По данной целевой статье отражаются расходы бюджета поселения на реализацию мероприятий по соответствующим направлениям расходов, в том числе:</w:t>
      </w:r>
    </w:p>
    <w:p w14:paraId="5CCCB9FD" w14:textId="77777777" w:rsidR="0071203A" w:rsidRPr="0071203A" w:rsidRDefault="0071203A" w:rsidP="0071203A">
      <w:pPr>
        <w:ind w:firstLine="709"/>
        <w:jc w:val="both"/>
        <w:rPr>
          <w:bCs/>
          <w:sz w:val="28"/>
          <w:szCs w:val="28"/>
        </w:rPr>
      </w:pPr>
      <w:r w:rsidRPr="0071203A">
        <w:rPr>
          <w:sz w:val="28"/>
          <w:szCs w:val="28"/>
        </w:rPr>
        <w:t>10570 Р</w:t>
      </w:r>
      <w:r w:rsidRPr="0071203A">
        <w:rPr>
          <w:bCs/>
          <w:sz w:val="28"/>
          <w:szCs w:val="28"/>
        </w:rPr>
        <w:t>еализация мероприятий в сфере коммунального хозяйства.</w:t>
      </w:r>
    </w:p>
    <w:p w14:paraId="350810E1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</w:t>
      </w:r>
      <w:r w:rsidRPr="0071203A">
        <w:rPr>
          <w:sz w:val="28"/>
          <w:szCs w:val="28"/>
        </w:rPr>
        <w:t>в сфере коммунального хозяйства.</w:t>
      </w:r>
    </w:p>
    <w:p w14:paraId="117C45C8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>10579 Прочая закупка товаров, работ и услуг (кредиторская задолженность).</w:t>
      </w:r>
    </w:p>
    <w:p w14:paraId="678DCC6A" w14:textId="77777777" w:rsidR="0071203A" w:rsidRPr="0071203A" w:rsidRDefault="0071203A" w:rsidP="0071203A">
      <w:pPr>
        <w:ind w:firstLine="709"/>
        <w:jc w:val="both"/>
        <w:rPr>
          <w:sz w:val="28"/>
          <w:szCs w:val="28"/>
        </w:rPr>
      </w:pPr>
      <w:r w:rsidRPr="0071203A">
        <w:rPr>
          <w:sz w:val="28"/>
          <w:szCs w:val="28"/>
        </w:rPr>
        <w:t xml:space="preserve">По данному направлению отражаются расходы бюджета поселения на обеспечение </w:t>
      </w:r>
      <w:r w:rsidRPr="0071203A">
        <w:rPr>
          <w:bCs/>
          <w:sz w:val="28"/>
          <w:szCs w:val="28"/>
        </w:rPr>
        <w:t xml:space="preserve">мероприятий </w:t>
      </w:r>
      <w:r w:rsidRPr="0071203A">
        <w:rPr>
          <w:sz w:val="28"/>
          <w:szCs w:val="28"/>
        </w:rPr>
        <w:t>в сфере коммунального хозяйства по погашению кредиторской задолженности.</w:t>
      </w:r>
    </w:p>
    <w:p w14:paraId="45E7F8A4" w14:textId="77777777" w:rsidR="0071203A" w:rsidRPr="0071203A" w:rsidRDefault="0071203A" w:rsidP="0071203A">
      <w:pPr>
        <w:rPr>
          <w:sz w:val="28"/>
          <w:szCs w:val="28"/>
        </w:rPr>
      </w:pPr>
    </w:p>
    <w:p w14:paraId="6F3A8843" w14:textId="77777777" w:rsidR="0071203A" w:rsidRPr="0071203A" w:rsidRDefault="0071203A" w:rsidP="0071203A">
      <w:pPr>
        <w:rPr>
          <w:sz w:val="28"/>
          <w:szCs w:val="28"/>
        </w:rPr>
      </w:pPr>
    </w:p>
    <w:p w14:paraId="338A66A1" w14:textId="77777777" w:rsidR="0071203A" w:rsidRPr="0071203A" w:rsidRDefault="0071203A" w:rsidP="0071203A">
      <w:pPr>
        <w:rPr>
          <w:sz w:val="28"/>
          <w:szCs w:val="28"/>
        </w:rPr>
      </w:pPr>
    </w:p>
    <w:p w14:paraId="5F9004BB" w14:textId="77777777" w:rsidR="0071203A" w:rsidRPr="0071203A" w:rsidRDefault="0071203A" w:rsidP="0071203A">
      <w:pPr>
        <w:jc w:val="both"/>
        <w:rPr>
          <w:sz w:val="28"/>
          <w:szCs w:val="28"/>
        </w:rPr>
      </w:pPr>
      <w:r w:rsidRPr="0071203A">
        <w:rPr>
          <w:sz w:val="28"/>
          <w:szCs w:val="28"/>
        </w:rPr>
        <w:t>Глава Екатериновского сельского</w:t>
      </w:r>
    </w:p>
    <w:p w14:paraId="33125665" w14:textId="77777777" w:rsidR="0071203A" w:rsidRPr="0071203A" w:rsidRDefault="0071203A" w:rsidP="0071203A">
      <w:pPr>
        <w:jc w:val="both"/>
        <w:rPr>
          <w:sz w:val="28"/>
          <w:szCs w:val="28"/>
        </w:rPr>
      </w:pPr>
      <w:r w:rsidRPr="0071203A">
        <w:rPr>
          <w:sz w:val="28"/>
          <w:szCs w:val="28"/>
        </w:rPr>
        <w:t>поселения Щербиновского муниципального</w:t>
      </w:r>
    </w:p>
    <w:p w14:paraId="61894013" w14:textId="167638BB" w:rsidR="0071203A" w:rsidRPr="0071203A" w:rsidRDefault="0071203A" w:rsidP="0071203A">
      <w:pPr>
        <w:jc w:val="both"/>
        <w:rPr>
          <w:sz w:val="28"/>
          <w:szCs w:val="28"/>
        </w:rPr>
      </w:pPr>
      <w:r w:rsidRPr="0071203A">
        <w:rPr>
          <w:sz w:val="28"/>
          <w:szCs w:val="28"/>
        </w:rPr>
        <w:t>района Краснодарского края</w:t>
      </w:r>
      <w:r w:rsidRPr="0071203A">
        <w:rPr>
          <w:sz w:val="28"/>
          <w:szCs w:val="28"/>
        </w:rPr>
        <w:tab/>
      </w:r>
      <w:r w:rsidRPr="0071203A">
        <w:rPr>
          <w:sz w:val="28"/>
          <w:szCs w:val="28"/>
        </w:rPr>
        <w:tab/>
        <w:t xml:space="preserve">                                      </w:t>
      </w:r>
      <w:bookmarkStart w:id="11" w:name="_GoBack"/>
      <w:bookmarkEnd w:id="11"/>
      <w:r w:rsidRPr="0071203A">
        <w:rPr>
          <w:sz w:val="28"/>
          <w:szCs w:val="28"/>
        </w:rPr>
        <w:t xml:space="preserve">     М. Н. Булгакова</w:t>
      </w:r>
    </w:p>
    <w:p w14:paraId="696BFB81" w14:textId="77777777" w:rsidR="0071203A" w:rsidRPr="0071203A" w:rsidRDefault="0071203A" w:rsidP="0071203A">
      <w:pPr>
        <w:jc w:val="both"/>
        <w:rPr>
          <w:sz w:val="28"/>
          <w:szCs w:val="28"/>
        </w:rPr>
      </w:pPr>
    </w:p>
    <w:p w14:paraId="197D83A7" w14:textId="77777777" w:rsidR="002F7F14" w:rsidRPr="0071203A" w:rsidRDefault="002F7F14">
      <w:pPr>
        <w:rPr>
          <w:sz w:val="28"/>
          <w:szCs w:val="28"/>
        </w:rPr>
      </w:pPr>
    </w:p>
    <w:sectPr w:rsidR="002F7F14" w:rsidRPr="00712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EE6B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C6981"/>
    <w:multiLevelType w:val="hybridMultilevel"/>
    <w:tmpl w:val="9AD68570"/>
    <w:lvl w:ilvl="0" w:tplc="8402D374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C6F21"/>
    <w:multiLevelType w:val="singleLevel"/>
    <w:tmpl w:val="FF4A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0837B3"/>
    <w:multiLevelType w:val="singleLevel"/>
    <w:tmpl w:val="0BC282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C87431F"/>
    <w:multiLevelType w:val="hybridMultilevel"/>
    <w:tmpl w:val="8DDA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749C2"/>
    <w:multiLevelType w:val="hybridMultilevel"/>
    <w:tmpl w:val="2DBAA844"/>
    <w:lvl w:ilvl="0" w:tplc="90AA31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957CD2"/>
    <w:multiLevelType w:val="hybridMultilevel"/>
    <w:tmpl w:val="094AD39A"/>
    <w:lvl w:ilvl="0" w:tplc="2FB8019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0F56BDB"/>
    <w:multiLevelType w:val="singleLevel"/>
    <w:tmpl w:val="F92CB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65C262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70D333E"/>
    <w:multiLevelType w:val="multilevel"/>
    <w:tmpl w:val="07188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37B31C67"/>
    <w:multiLevelType w:val="singleLevel"/>
    <w:tmpl w:val="66DA1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3DC32219"/>
    <w:multiLevelType w:val="hybridMultilevel"/>
    <w:tmpl w:val="91062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3B051C"/>
    <w:multiLevelType w:val="singleLevel"/>
    <w:tmpl w:val="0BC282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E424E9"/>
    <w:multiLevelType w:val="singleLevel"/>
    <w:tmpl w:val="511CF2FE"/>
    <w:lvl w:ilvl="0">
      <w:start w:val="2"/>
      <w:numFmt w:val="decimal"/>
      <w:lvlText w:val="%1)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A62C81"/>
    <w:multiLevelType w:val="hybridMultilevel"/>
    <w:tmpl w:val="A9907A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E12FE5"/>
    <w:multiLevelType w:val="multilevel"/>
    <w:tmpl w:val="92461A4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E7A6F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F6D525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D323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3883CE0"/>
    <w:multiLevelType w:val="singleLevel"/>
    <w:tmpl w:val="614AE2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6D33567"/>
    <w:multiLevelType w:val="singleLevel"/>
    <w:tmpl w:val="ED74F99A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5B80EFC"/>
    <w:multiLevelType w:val="singleLevel"/>
    <w:tmpl w:val="0BC282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0CD2E21"/>
    <w:multiLevelType w:val="singleLevel"/>
    <w:tmpl w:val="0BC2820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28239DB"/>
    <w:multiLevelType w:val="hybridMultilevel"/>
    <w:tmpl w:val="EDDC9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64F07"/>
    <w:multiLevelType w:val="hybridMultilevel"/>
    <w:tmpl w:val="FEDCC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0F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89E07FC"/>
    <w:multiLevelType w:val="hybridMultilevel"/>
    <w:tmpl w:val="14D232B2"/>
    <w:lvl w:ilvl="0" w:tplc="3E4432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E4432F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6174D5"/>
    <w:multiLevelType w:val="hybridMultilevel"/>
    <w:tmpl w:val="C5EECA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3"/>
  </w:num>
  <w:num w:numId="2">
    <w:abstractNumId w:val="13"/>
  </w:num>
  <w:num w:numId="3">
    <w:abstractNumId w:val="22"/>
  </w:num>
  <w:num w:numId="4">
    <w:abstractNumId w:val="3"/>
  </w:num>
  <w:num w:numId="5">
    <w:abstractNumId w:val="26"/>
  </w:num>
  <w:num w:numId="6">
    <w:abstractNumId w:val="20"/>
  </w:num>
  <w:num w:numId="7">
    <w:abstractNumId w:val="28"/>
  </w:num>
  <w:num w:numId="8">
    <w:abstractNumId w:val="24"/>
  </w:num>
  <w:num w:numId="9">
    <w:abstractNumId w:val="14"/>
  </w:num>
  <w:num w:numId="10">
    <w:abstractNumId w:val="21"/>
  </w:num>
  <w:num w:numId="11">
    <w:abstractNumId w:val="15"/>
  </w:num>
  <w:num w:numId="12">
    <w:abstractNumId w:val="8"/>
  </w:num>
  <w:num w:numId="13">
    <w:abstractNumId w:val="11"/>
  </w:num>
  <w:num w:numId="14">
    <w:abstractNumId w:val="19"/>
  </w:num>
  <w:num w:numId="15">
    <w:abstractNumId w:val="17"/>
  </w:num>
  <w:num w:numId="16">
    <w:abstractNumId w:val="0"/>
  </w:num>
  <w:num w:numId="17">
    <w:abstractNumId w:val="2"/>
  </w:num>
  <w:num w:numId="18">
    <w:abstractNumId w:val="16"/>
  </w:num>
  <w:num w:numId="19">
    <w:abstractNumId w:val="25"/>
  </w:num>
  <w:num w:numId="20">
    <w:abstractNumId w:val="4"/>
  </w:num>
  <w:num w:numId="21">
    <w:abstractNumId w:val="12"/>
  </w:num>
  <w:num w:numId="22">
    <w:abstractNumId w:val="18"/>
  </w:num>
  <w:num w:numId="23">
    <w:abstractNumId w:val="9"/>
  </w:num>
  <w:num w:numId="24">
    <w:abstractNumId w:val="7"/>
  </w:num>
  <w:num w:numId="25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"/>
  </w:num>
  <w:num w:numId="28">
    <w:abstractNumId w:val="10"/>
  </w:num>
  <w:num w:numId="29">
    <w:abstractNumId w:val="6"/>
  </w:num>
  <w:num w:numId="30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14"/>
    <w:rsid w:val="002F7F14"/>
    <w:rsid w:val="0071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12A0"/>
  <w15:chartTrackingRefBased/>
  <w15:docId w15:val="{468707DA-B10E-4E8D-8861-14CCBBA3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203A"/>
    <w:pPr>
      <w:keepNext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71203A"/>
    <w:pPr>
      <w:keepNext/>
      <w:jc w:val="both"/>
      <w:outlineLvl w:val="1"/>
    </w:pPr>
    <w:rPr>
      <w:b/>
      <w:sz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71203A"/>
    <w:pPr>
      <w:keepNext/>
      <w:jc w:val="right"/>
      <w:outlineLvl w:val="2"/>
    </w:pPr>
    <w:rPr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71203A"/>
    <w:pPr>
      <w:keepNext/>
      <w:jc w:val="center"/>
      <w:outlineLvl w:val="3"/>
    </w:pPr>
    <w:rPr>
      <w:sz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1203A"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71203A"/>
    <w:pPr>
      <w:keepNext/>
      <w:spacing w:line="480" w:lineRule="auto"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71203A"/>
    <w:pPr>
      <w:keepNext/>
      <w:ind w:right="283"/>
      <w:jc w:val="center"/>
      <w:outlineLvl w:val="6"/>
    </w:pPr>
    <w:rPr>
      <w:rFonts w:ascii="Arial" w:hAnsi="Arial"/>
      <w:b/>
      <w:bCs/>
      <w:lang w:val="x-none" w:eastAsia="x-none"/>
    </w:rPr>
  </w:style>
  <w:style w:type="paragraph" w:styleId="8">
    <w:name w:val="heading 8"/>
    <w:basedOn w:val="a"/>
    <w:next w:val="a"/>
    <w:link w:val="80"/>
    <w:qFormat/>
    <w:rsid w:val="0071203A"/>
    <w:pPr>
      <w:keepNext/>
      <w:tabs>
        <w:tab w:val="left" w:pos="1985"/>
      </w:tabs>
      <w:jc w:val="center"/>
      <w:outlineLvl w:val="7"/>
    </w:pPr>
    <w:rPr>
      <w:b/>
      <w:lang w:val="x-none" w:eastAsia="x-none"/>
    </w:rPr>
  </w:style>
  <w:style w:type="paragraph" w:styleId="9">
    <w:name w:val="heading 9"/>
    <w:basedOn w:val="a"/>
    <w:next w:val="a"/>
    <w:link w:val="90"/>
    <w:qFormat/>
    <w:rsid w:val="0071203A"/>
    <w:pPr>
      <w:keepNext/>
      <w:outlineLvl w:val="8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1203A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71203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71203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60">
    <w:name w:val="Заголовок 6 Знак"/>
    <w:basedOn w:val="a0"/>
    <w:link w:val="6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71203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71203A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71203A"/>
    <w:rPr>
      <w:color w:val="0000FF"/>
      <w:u w:val="single"/>
    </w:rPr>
  </w:style>
  <w:style w:type="paragraph" w:styleId="a4">
    <w:name w:val="Body Text Indent"/>
    <w:basedOn w:val="a"/>
    <w:link w:val="a5"/>
    <w:rsid w:val="0071203A"/>
    <w:pPr>
      <w:ind w:firstLine="851"/>
      <w:jc w:val="both"/>
    </w:pPr>
    <w:rPr>
      <w:sz w:val="28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6">
    <w:name w:val="Body Text"/>
    <w:basedOn w:val="a"/>
    <w:link w:val="a7"/>
    <w:rsid w:val="0071203A"/>
    <w:pPr>
      <w:jc w:val="both"/>
    </w:pPr>
    <w:rPr>
      <w:sz w:val="28"/>
      <w:lang w:val="x-none" w:eastAsia="x-none"/>
    </w:rPr>
  </w:style>
  <w:style w:type="character" w:customStyle="1" w:styleId="a7">
    <w:name w:val="Основной текст Знак"/>
    <w:basedOn w:val="a0"/>
    <w:link w:val="a6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71203A"/>
    <w:pPr>
      <w:jc w:val="both"/>
    </w:pPr>
    <w:rPr>
      <w:sz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1203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Indent 2"/>
    <w:basedOn w:val="a"/>
    <w:link w:val="24"/>
    <w:rsid w:val="0071203A"/>
    <w:pPr>
      <w:ind w:left="-709"/>
      <w:jc w:val="both"/>
    </w:pPr>
    <w:rPr>
      <w:sz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71203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lock Text"/>
    <w:basedOn w:val="a"/>
    <w:rsid w:val="0071203A"/>
    <w:pPr>
      <w:ind w:left="-1276" w:right="-1192" w:firstLine="992"/>
      <w:jc w:val="both"/>
    </w:pPr>
    <w:rPr>
      <w:sz w:val="28"/>
    </w:rPr>
  </w:style>
  <w:style w:type="paragraph" w:styleId="31">
    <w:name w:val="Body Text 3"/>
    <w:basedOn w:val="a"/>
    <w:link w:val="32"/>
    <w:rsid w:val="0071203A"/>
    <w:pPr>
      <w:jc w:val="both"/>
    </w:pPr>
    <w:rPr>
      <w:sz w:val="2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1203A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33">
    <w:name w:val="Body Text Indent 3"/>
    <w:basedOn w:val="a"/>
    <w:link w:val="34"/>
    <w:rsid w:val="0071203A"/>
    <w:pPr>
      <w:ind w:firstLine="709"/>
      <w:jc w:val="both"/>
    </w:pPr>
    <w:rPr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71203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header"/>
    <w:basedOn w:val="a"/>
    <w:link w:val="aa"/>
    <w:rsid w:val="007120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1203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71203A"/>
  </w:style>
  <w:style w:type="paragraph" w:styleId="ac">
    <w:name w:val="footer"/>
    <w:basedOn w:val="a"/>
    <w:link w:val="ad"/>
    <w:rsid w:val="007120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12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71203A"/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basedOn w:val="a0"/>
    <w:link w:val="ae"/>
    <w:semiHidden/>
    <w:rsid w:val="0071203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Normal">
    <w:name w:val="ConsNormal"/>
    <w:rsid w:val="007120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Знак"/>
    <w:basedOn w:val="a"/>
    <w:rsid w:val="0071203A"/>
    <w:rPr>
      <w:rFonts w:ascii="Verdana" w:hAnsi="Verdana" w:cs="Verdana"/>
      <w:lang w:val="en-US" w:eastAsia="en-US"/>
    </w:rPr>
  </w:style>
  <w:style w:type="paragraph" w:customStyle="1" w:styleId="ConsNonformat">
    <w:name w:val="ConsNonformat"/>
    <w:rsid w:val="007120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7120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71203A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1">
    <w:name w:val="обычный_"/>
    <w:basedOn w:val="a"/>
    <w:autoRedefine/>
    <w:rsid w:val="0071203A"/>
    <w:pPr>
      <w:widowControl w:val="0"/>
      <w:jc w:val="both"/>
    </w:pPr>
    <w:rPr>
      <w:sz w:val="28"/>
      <w:szCs w:val="28"/>
      <w:lang w:eastAsia="en-US"/>
    </w:rPr>
  </w:style>
  <w:style w:type="paragraph" w:customStyle="1" w:styleId="af2">
    <w:name w:val="Таблицы (моноширинный)"/>
    <w:basedOn w:val="a"/>
    <w:next w:val="a"/>
    <w:rsid w:val="0071203A"/>
    <w:pPr>
      <w:widowControl w:val="0"/>
      <w:autoSpaceDE w:val="0"/>
      <w:autoSpaceDN w:val="0"/>
      <w:adjustRightInd w:val="0"/>
      <w:jc w:val="both"/>
    </w:pPr>
    <w:rPr>
      <w:rFonts w:ascii="Courier New" w:hAnsi="Courier New"/>
    </w:rPr>
  </w:style>
  <w:style w:type="table" w:styleId="af3">
    <w:name w:val="Table Grid"/>
    <w:basedOn w:val="a1"/>
    <w:rsid w:val="00712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next w:val="a"/>
    <w:semiHidden/>
    <w:rsid w:val="0071203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f4">
    <w:name w:val="Гипертекстовая ссылка"/>
    <w:rsid w:val="0071203A"/>
    <w:rPr>
      <w:color w:val="008000"/>
    </w:rPr>
  </w:style>
  <w:style w:type="paragraph" w:customStyle="1" w:styleId="ConsPlusNormal">
    <w:name w:val="ConsPlusNormal"/>
    <w:rsid w:val="007120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71203A"/>
    <w:pPr>
      <w:widowControl w:val="0"/>
      <w:spacing w:after="0" w:line="240" w:lineRule="auto"/>
      <w:ind w:right="19772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5">
    <w:name w:val="List Paragraph"/>
    <w:basedOn w:val="a"/>
    <w:qFormat/>
    <w:rsid w:val="0071203A"/>
    <w:pPr>
      <w:ind w:left="720"/>
      <w:contextualSpacing/>
    </w:pPr>
    <w:rPr>
      <w:sz w:val="24"/>
      <w:szCs w:val="24"/>
    </w:rPr>
  </w:style>
  <w:style w:type="paragraph" w:customStyle="1" w:styleId="af6">
    <w:name w:val="Нормальный (таблица)"/>
    <w:basedOn w:val="a"/>
    <w:next w:val="a"/>
    <w:rsid w:val="0071203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7">
    <w:name w:val="Внимание: криминал!!"/>
    <w:basedOn w:val="a"/>
    <w:next w:val="a"/>
    <w:rsid w:val="0071203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rsid w:val="007120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No Spacing"/>
    <w:uiPriority w:val="99"/>
    <w:qFormat/>
    <w:rsid w:val="007120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CarCarCharCharCarCarCharCharCarCarCharChar">
    <w:name w:val="Char Char Car Car Char Char Car Car Char Char Car Car Char Char"/>
    <w:basedOn w:val="a"/>
    <w:rsid w:val="0071203A"/>
    <w:pPr>
      <w:spacing w:after="160" w:line="240" w:lineRule="exact"/>
    </w:pPr>
  </w:style>
  <w:style w:type="character" w:styleId="af9">
    <w:name w:val="Strong"/>
    <w:uiPriority w:val="22"/>
    <w:qFormat/>
    <w:rsid w:val="0071203A"/>
    <w:rPr>
      <w:b/>
      <w:bCs/>
    </w:rPr>
  </w:style>
  <w:style w:type="character" w:customStyle="1" w:styleId="blk">
    <w:name w:val="blk"/>
    <w:rsid w:val="00712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23FB77646AFBDC42ECB37AF2E23B5DFD9216B0A7BF255CF2DA7F3EF777A7E9493816A4B472EA3D9456E277l8z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1;&#1091;&#1093;&#1075;&#1072;&#1083;&#1090;&#1077;&#1088;\Desktop\&#1040;&#1076;&#1084;&#1080;&#1085;&#1080;&#1089;&#1090;&#1088;&#1072;&#1094;&#1080;&#1103;-&#1064;&#1048;&#1051;&#1054;&#1042;&#1040;\&#1052;&#1059;&#1053;&#1048;&#1062;&#1048;&#1055;&#1040;&#1051;&#1068;&#1053;&#1067;&#1045;%20&#1055;&#1056;&#1040;&#1042;&#1054;&#1042;&#1067;&#1045;%20&#1040;&#1050;&#1058;&#1067;\&#1058;&#1077;&#1082;&#1089;&#1090;&#1099;%20&#1087;&#1086;&#1089;&#1090;&#1072;&#1085;&#1086;&#1074;&#1083;&#1077;&#1085;&#1080;&#1081;%20&#1079;&#1072;%202018%20&#1075;&#1086;&#1076;\&#1041;&#1050;%20&#1080;&#1079;&#1084;.%20&#1085;&#1072;%202019%20%20&#1075;&#1086;&#1076;\&#1055;&#1088;&#1080;&#1083;&#1086;&#1078;&#1077;&#1085;&#1080;&#1077;%20&#1087;&#1086;&#1088;&#1103;&#1076;&#1086;&#1082;.docx" TargetMode="External"/><Relationship Id="rId5" Type="http://schemas.openxmlformats.org/officeDocument/2006/relationships/hyperlink" Target="consultantplus://offline/ref=C823FB77646AFBDC42ECB36CF18E6457FB904DBAA3BD2909AA8F7969A827A1BC097810F1F736E73Dl9z7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6217</Words>
  <Characters>35437</Characters>
  <Application>Microsoft Office Word</Application>
  <DocSecurity>0</DocSecurity>
  <Lines>295</Lines>
  <Paragraphs>83</Paragraphs>
  <ScaleCrop>false</ScaleCrop>
  <Company/>
  <LinksUpToDate>false</LinksUpToDate>
  <CharactersWithSpaces>41571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Финансист</dc:creator>
  <cp:keywords/>
  <dc:description/>
  <cp:lastModifiedBy>Финансист</cp:lastModifiedBy>
  <cp:revision>2</cp:revision>
  <dcterms:created xsi:type="dcterms:W3CDTF">2026-06-19T06:29:00Z</dcterms:created>
  <dcterms:modified xsi:type="dcterms:W3CDTF">2026-06-19T06:34:00Z</dcterms:modified>
</cp:coreProperties>
</file>